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4F8" w:rsidRDefault="007F2DF4" w:rsidP="000B74F8">
      <w:pPr>
        <w:pStyle w:val="berschrift1"/>
        <w:contextualSpacing/>
        <w:jc w:val="center"/>
        <w:rPr>
          <w:lang w:val="de-DE"/>
        </w:rPr>
      </w:pPr>
      <w:r w:rsidRPr="006F54C0">
        <w:rPr>
          <w:lang w:val="de-DE"/>
        </w:rPr>
        <w:t xml:space="preserve">Mögliche Zielsetzungen für die Weiterentwicklung </w:t>
      </w:r>
    </w:p>
    <w:p w:rsidR="00BC51A7" w:rsidRDefault="007F2DF4" w:rsidP="000B74F8">
      <w:pPr>
        <w:pStyle w:val="berschrift1"/>
        <w:contextualSpacing/>
        <w:jc w:val="center"/>
        <w:rPr>
          <w:lang w:val="de-DE"/>
        </w:rPr>
      </w:pPr>
      <w:r w:rsidRPr="006F54C0">
        <w:rPr>
          <w:lang w:val="de-DE"/>
        </w:rPr>
        <w:t>des Pastoralen Raumes Eichstätt</w:t>
      </w:r>
    </w:p>
    <w:p w:rsidR="000B74F8" w:rsidRDefault="000B74F8" w:rsidP="000B74F8">
      <w:pPr>
        <w:rPr>
          <w:lang w:val="de-DE"/>
        </w:rPr>
      </w:pPr>
    </w:p>
    <w:p w:rsidR="000B74F8" w:rsidRPr="000B74F8" w:rsidRDefault="000B74F8" w:rsidP="000B74F8">
      <w:pPr>
        <w:rPr>
          <w:lang w:val="de-DE"/>
        </w:rPr>
      </w:pPr>
    </w:p>
    <w:p w:rsidR="007F2DF4" w:rsidRPr="006F54C0" w:rsidRDefault="001A4F51" w:rsidP="006F54C0">
      <w:pPr>
        <w:pStyle w:val="berschrift2"/>
        <w:numPr>
          <w:ilvl w:val="0"/>
          <w:numId w:val="2"/>
        </w:numPr>
        <w:jc w:val="both"/>
        <w:rPr>
          <w:rFonts w:ascii="Arial" w:hAnsi="Arial" w:cs="Arial"/>
          <w:sz w:val="24"/>
          <w:szCs w:val="24"/>
          <w:lang w:val="de-DE"/>
        </w:rPr>
      </w:pPr>
      <w:r w:rsidRPr="006F54C0">
        <w:rPr>
          <w:rFonts w:ascii="Arial" w:hAnsi="Arial" w:cs="Arial"/>
          <w:sz w:val="24"/>
          <w:szCs w:val="24"/>
          <w:lang w:val="de-DE"/>
        </w:rPr>
        <w:t xml:space="preserve">Entwicklungsprozesse und deren Gestaltung im </w:t>
      </w:r>
      <w:proofErr w:type="spellStart"/>
      <w:r w:rsidRPr="006F54C0">
        <w:rPr>
          <w:rFonts w:ascii="Arial" w:hAnsi="Arial" w:cs="Arial"/>
          <w:sz w:val="24"/>
          <w:szCs w:val="24"/>
          <w:lang w:val="de-DE"/>
        </w:rPr>
        <w:t>Pastoralen</w:t>
      </w:r>
      <w:proofErr w:type="spellEnd"/>
      <w:r w:rsidRPr="006F54C0">
        <w:rPr>
          <w:rFonts w:ascii="Arial" w:hAnsi="Arial" w:cs="Arial"/>
          <w:sz w:val="24"/>
          <w:szCs w:val="24"/>
          <w:lang w:val="de-DE"/>
        </w:rPr>
        <w:t xml:space="preserve"> Raum</w:t>
      </w:r>
    </w:p>
    <w:p w:rsidR="001A4F51" w:rsidRPr="006F54C0" w:rsidRDefault="001A4F51" w:rsidP="006F54C0">
      <w:pPr>
        <w:jc w:val="both"/>
        <w:rPr>
          <w:rFonts w:ascii="Arial" w:hAnsi="Arial" w:cs="Arial"/>
          <w:sz w:val="24"/>
          <w:szCs w:val="24"/>
          <w:lang w:val="de-DE"/>
        </w:rPr>
      </w:pPr>
      <w:r w:rsidRPr="006F54C0">
        <w:rPr>
          <w:rFonts w:ascii="Arial" w:hAnsi="Arial" w:cs="Arial"/>
          <w:sz w:val="24"/>
          <w:szCs w:val="24"/>
          <w:lang w:val="de-DE"/>
        </w:rPr>
        <w:t>Grundsätzlich gilt bei jeder Art von Konzeptentwicklung</w:t>
      </w:r>
      <w:r w:rsidR="00646C7F" w:rsidRPr="006F54C0">
        <w:rPr>
          <w:rFonts w:ascii="Arial" w:hAnsi="Arial" w:cs="Arial"/>
          <w:sz w:val="24"/>
          <w:szCs w:val="24"/>
          <w:lang w:val="de-DE"/>
        </w:rPr>
        <w:t xml:space="preserve"> oder</w:t>
      </w:r>
      <w:r w:rsidRPr="006F54C0">
        <w:rPr>
          <w:rFonts w:ascii="Arial" w:hAnsi="Arial" w:cs="Arial"/>
          <w:sz w:val="24"/>
          <w:szCs w:val="24"/>
          <w:lang w:val="de-DE"/>
        </w:rPr>
        <w:t xml:space="preserve"> Weiterentwicklung einer Einrichtung wie be</w:t>
      </w:r>
      <w:r w:rsidR="00646C7F" w:rsidRPr="006F54C0">
        <w:rPr>
          <w:rFonts w:ascii="Arial" w:hAnsi="Arial" w:cs="Arial"/>
          <w:sz w:val="24"/>
          <w:szCs w:val="24"/>
          <w:lang w:val="de-DE"/>
        </w:rPr>
        <w:t>i</w:t>
      </w:r>
      <w:r w:rsidRPr="006F54C0">
        <w:rPr>
          <w:rFonts w:ascii="Arial" w:hAnsi="Arial" w:cs="Arial"/>
          <w:sz w:val="24"/>
          <w:szCs w:val="24"/>
          <w:lang w:val="de-DE"/>
        </w:rPr>
        <w:t>spielsweise einer Schule, einer Pfarrei oder auch im größeren Ra</w:t>
      </w:r>
      <w:r w:rsidRPr="006F54C0">
        <w:rPr>
          <w:rFonts w:ascii="Arial" w:hAnsi="Arial" w:cs="Arial"/>
          <w:sz w:val="24"/>
          <w:szCs w:val="24"/>
          <w:lang w:val="de-DE"/>
        </w:rPr>
        <w:t>h</w:t>
      </w:r>
      <w:r w:rsidRPr="006F54C0">
        <w:rPr>
          <w:rFonts w:ascii="Arial" w:hAnsi="Arial" w:cs="Arial"/>
          <w:sz w:val="24"/>
          <w:szCs w:val="24"/>
          <w:lang w:val="de-DE"/>
        </w:rPr>
        <w:t xml:space="preserve">men eines Pastoralen Raumes, dass dieser Prozess auf transparenten, </w:t>
      </w:r>
      <w:proofErr w:type="spellStart"/>
      <w:r w:rsidRPr="006F54C0">
        <w:rPr>
          <w:rFonts w:ascii="Arial" w:hAnsi="Arial" w:cs="Arial"/>
          <w:sz w:val="24"/>
          <w:szCs w:val="24"/>
          <w:lang w:val="de-DE"/>
        </w:rPr>
        <w:t>konsensualen</w:t>
      </w:r>
      <w:proofErr w:type="spellEnd"/>
      <w:r w:rsidR="00E96968" w:rsidRPr="006F54C0">
        <w:rPr>
          <w:rStyle w:val="Funotenzeichen"/>
          <w:rFonts w:ascii="Arial" w:hAnsi="Arial" w:cs="Arial"/>
          <w:sz w:val="24"/>
          <w:szCs w:val="24"/>
          <w:lang w:val="de-DE"/>
        </w:rPr>
        <w:footnoteReference w:id="1"/>
      </w:r>
      <w:r w:rsidRPr="006F54C0">
        <w:rPr>
          <w:rFonts w:ascii="Arial" w:hAnsi="Arial" w:cs="Arial"/>
          <w:sz w:val="24"/>
          <w:szCs w:val="24"/>
          <w:lang w:val="de-DE"/>
        </w:rPr>
        <w:t xml:space="preserve"> und realistischen Zielen beruh</w:t>
      </w:r>
      <w:r w:rsidR="00E96968" w:rsidRPr="006F54C0">
        <w:rPr>
          <w:rFonts w:ascii="Arial" w:hAnsi="Arial" w:cs="Arial"/>
          <w:sz w:val="24"/>
          <w:szCs w:val="24"/>
          <w:lang w:val="de-DE"/>
        </w:rPr>
        <w:t>en sollte</w:t>
      </w:r>
      <w:r w:rsidR="00646C7F" w:rsidRPr="006F54C0">
        <w:rPr>
          <w:rFonts w:ascii="Arial" w:hAnsi="Arial" w:cs="Arial"/>
          <w:sz w:val="24"/>
          <w:szCs w:val="24"/>
          <w:lang w:val="de-DE"/>
        </w:rPr>
        <w:t>. Hierbei sollten alle Betroffenen die Ziele ihrer Entwicklungsprozesse und Ergebnisse selbst planen, umsetzen und kontrollieren. Natü</w:t>
      </w:r>
      <w:r w:rsidR="00646C7F" w:rsidRPr="006F54C0">
        <w:rPr>
          <w:rFonts w:ascii="Arial" w:hAnsi="Arial" w:cs="Arial"/>
          <w:sz w:val="24"/>
          <w:szCs w:val="24"/>
          <w:lang w:val="de-DE"/>
        </w:rPr>
        <w:t>r</w:t>
      </w:r>
      <w:r w:rsidR="00646C7F" w:rsidRPr="006F54C0">
        <w:rPr>
          <w:rFonts w:ascii="Arial" w:hAnsi="Arial" w:cs="Arial"/>
          <w:sz w:val="24"/>
          <w:szCs w:val="24"/>
          <w:lang w:val="de-DE"/>
        </w:rPr>
        <w:t>lich müssen dabei die Möglichkeiten personeller Art, die vorgegebenen Strukturen und die Situation in den einzelnen Pfarreien berücksichtigt werden.</w:t>
      </w:r>
    </w:p>
    <w:p w:rsidR="00646C7F" w:rsidRPr="006F54C0" w:rsidRDefault="00646C7F" w:rsidP="006F54C0">
      <w:pPr>
        <w:jc w:val="both"/>
        <w:rPr>
          <w:rFonts w:ascii="Arial" w:hAnsi="Arial" w:cs="Arial"/>
          <w:sz w:val="24"/>
          <w:szCs w:val="24"/>
          <w:lang w:val="de-DE"/>
        </w:rPr>
      </w:pPr>
      <w:r w:rsidRPr="006F54C0">
        <w:rPr>
          <w:rFonts w:ascii="Arial" w:hAnsi="Arial" w:cs="Arial"/>
          <w:sz w:val="24"/>
          <w:szCs w:val="24"/>
          <w:lang w:val="de-DE"/>
        </w:rPr>
        <w:t xml:space="preserve">Der Steuerungsgruppe im </w:t>
      </w:r>
      <w:proofErr w:type="spellStart"/>
      <w:r w:rsidRPr="006F54C0">
        <w:rPr>
          <w:rFonts w:ascii="Arial" w:hAnsi="Arial" w:cs="Arial"/>
          <w:sz w:val="24"/>
          <w:szCs w:val="24"/>
          <w:lang w:val="de-DE"/>
        </w:rPr>
        <w:t>Pastoralen</w:t>
      </w:r>
      <w:proofErr w:type="spellEnd"/>
      <w:r w:rsidRPr="006F54C0">
        <w:rPr>
          <w:rFonts w:ascii="Arial" w:hAnsi="Arial" w:cs="Arial"/>
          <w:sz w:val="24"/>
          <w:szCs w:val="24"/>
          <w:lang w:val="de-DE"/>
        </w:rPr>
        <w:t xml:space="preserve"> Raum Eichstätt</w:t>
      </w:r>
      <w:r w:rsidR="00E96968" w:rsidRPr="006F54C0">
        <w:rPr>
          <w:rFonts w:ascii="Arial" w:hAnsi="Arial" w:cs="Arial"/>
          <w:sz w:val="24"/>
          <w:szCs w:val="24"/>
          <w:lang w:val="de-DE"/>
        </w:rPr>
        <w:t xml:space="preserve"> (vor allem den hauptamtlich damit Beauftragten)</w:t>
      </w:r>
      <w:r w:rsidRPr="006F54C0">
        <w:rPr>
          <w:rFonts w:ascii="Arial" w:hAnsi="Arial" w:cs="Arial"/>
          <w:sz w:val="24"/>
          <w:szCs w:val="24"/>
          <w:lang w:val="de-DE"/>
        </w:rPr>
        <w:t xml:space="preserve"> ist die Bedeutung  eine</w:t>
      </w:r>
      <w:r w:rsidR="00E96968" w:rsidRPr="006F54C0">
        <w:rPr>
          <w:rFonts w:ascii="Arial" w:hAnsi="Arial" w:cs="Arial"/>
          <w:sz w:val="24"/>
          <w:szCs w:val="24"/>
          <w:lang w:val="de-DE"/>
        </w:rPr>
        <w:t>s</w:t>
      </w:r>
      <w:r w:rsidRPr="006F54C0">
        <w:rPr>
          <w:rFonts w:ascii="Arial" w:hAnsi="Arial" w:cs="Arial"/>
          <w:sz w:val="24"/>
          <w:szCs w:val="24"/>
          <w:lang w:val="de-DE"/>
        </w:rPr>
        <w:t xml:space="preserve"> gemeinsamen Prozess</w:t>
      </w:r>
      <w:r w:rsidR="00E96968" w:rsidRPr="006F54C0">
        <w:rPr>
          <w:rFonts w:ascii="Arial" w:hAnsi="Arial" w:cs="Arial"/>
          <w:sz w:val="24"/>
          <w:szCs w:val="24"/>
          <w:lang w:val="de-DE"/>
        </w:rPr>
        <w:t>es</w:t>
      </w:r>
      <w:r w:rsidRPr="006F54C0">
        <w:rPr>
          <w:rFonts w:ascii="Arial" w:hAnsi="Arial" w:cs="Arial"/>
          <w:sz w:val="24"/>
          <w:szCs w:val="24"/>
          <w:lang w:val="de-DE"/>
        </w:rPr>
        <w:t xml:space="preserve"> sicher klar, jedoch braucht es auch</w:t>
      </w:r>
      <w:r w:rsidR="00CC0901" w:rsidRPr="00CC0901">
        <w:rPr>
          <w:rFonts w:ascii="Arial" w:hAnsi="Arial" w:cs="Arial"/>
          <w:sz w:val="24"/>
          <w:szCs w:val="24"/>
          <w:lang w:val="de-DE"/>
        </w:rPr>
        <w:t xml:space="preserve"> </w:t>
      </w:r>
      <w:r w:rsidR="00CC0901" w:rsidRPr="006F54C0">
        <w:rPr>
          <w:rFonts w:ascii="Arial" w:hAnsi="Arial" w:cs="Arial"/>
          <w:sz w:val="24"/>
          <w:szCs w:val="24"/>
          <w:lang w:val="de-DE"/>
        </w:rPr>
        <w:t>ausformulierte Ziele, wohin diese Entwicklung gehen soll</w:t>
      </w:r>
      <w:r w:rsidRPr="006F54C0">
        <w:rPr>
          <w:rFonts w:ascii="Arial" w:hAnsi="Arial" w:cs="Arial"/>
          <w:sz w:val="24"/>
          <w:szCs w:val="24"/>
          <w:lang w:val="de-DE"/>
        </w:rPr>
        <w:t>, um einen r</w:t>
      </w:r>
      <w:r w:rsidRPr="006F54C0">
        <w:rPr>
          <w:rFonts w:ascii="Arial" w:hAnsi="Arial" w:cs="Arial"/>
          <w:sz w:val="24"/>
          <w:szCs w:val="24"/>
          <w:lang w:val="de-DE"/>
        </w:rPr>
        <w:t>o</w:t>
      </w:r>
      <w:r w:rsidRPr="006F54C0">
        <w:rPr>
          <w:rFonts w:ascii="Arial" w:hAnsi="Arial" w:cs="Arial"/>
          <w:sz w:val="24"/>
          <w:szCs w:val="24"/>
          <w:lang w:val="de-DE"/>
        </w:rPr>
        <w:t>ten Faden zu haben und nicht ziellos im Nebel der Einrichtungen herumzustochern und so Ressourcen und Zeit zu verbrauchen,.</w:t>
      </w:r>
    </w:p>
    <w:p w:rsidR="00646C7F" w:rsidRPr="006F54C0" w:rsidRDefault="00646C7F" w:rsidP="006F54C0">
      <w:pPr>
        <w:jc w:val="both"/>
        <w:rPr>
          <w:rFonts w:ascii="Arial" w:hAnsi="Arial" w:cs="Arial"/>
          <w:sz w:val="24"/>
          <w:szCs w:val="24"/>
          <w:lang w:val="de-DE"/>
        </w:rPr>
      </w:pPr>
      <w:r w:rsidRPr="006F54C0">
        <w:rPr>
          <w:rFonts w:ascii="Arial" w:hAnsi="Arial" w:cs="Arial"/>
          <w:sz w:val="24"/>
          <w:szCs w:val="24"/>
          <w:lang w:val="de-DE"/>
        </w:rPr>
        <w:t>Aus diesem Grund ist es hilfreich, die im deutschen Sprachraum momentan gängigen Modelle der Weiterentwicklung von Kirche zu kennen, abzuwägen und letztlich ein eig</w:t>
      </w:r>
      <w:r w:rsidRPr="006F54C0">
        <w:rPr>
          <w:rFonts w:ascii="Arial" w:hAnsi="Arial" w:cs="Arial"/>
          <w:sz w:val="24"/>
          <w:szCs w:val="24"/>
          <w:lang w:val="de-DE"/>
        </w:rPr>
        <w:t>e</w:t>
      </w:r>
      <w:r w:rsidRPr="006F54C0">
        <w:rPr>
          <w:rFonts w:ascii="Arial" w:hAnsi="Arial" w:cs="Arial"/>
          <w:sz w:val="24"/>
          <w:szCs w:val="24"/>
          <w:lang w:val="de-DE"/>
        </w:rPr>
        <w:t>nes Konzept mit klarer Zielsetzung zu entwickeln.</w:t>
      </w:r>
    </w:p>
    <w:p w:rsidR="00E96968" w:rsidRPr="001C587E" w:rsidRDefault="001C587E" w:rsidP="001C587E">
      <w:pPr>
        <w:pStyle w:val="berschrift2"/>
        <w:rPr>
          <w:rFonts w:ascii="Arial" w:hAnsi="Arial" w:cs="Arial"/>
          <w:sz w:val="24"/>
          <w:szCs w:val="24"/>
          <w:lang w:val="de-DE"/>
        </w:rPr>
      </w:pPr>
      <w:r w:rsidRPr="001C587E">
        <w:rPr>
          <w:rFonts w:ascii="Arial" w:hAnsi="Arial" w:cs="Arial"/>
          <w:sz w:val="24"/>
          <w:szCs w:val="24"/>
          <w:lang w:val="de-DE"/>
        </w:rPr>
        <w:t xml:space="preserve">2. </w:t>
      </w:r>
      <w:r w:rsidR="00E96968" w:rsidRPr="001C587E">
        <w:rPr>
          <w:rFonts w:ascii="Arial" w:hAnsi="Arial" w:cs="Arial"/>
          <w:sz w:val="24"/>
          <w:szCs w:val="24"/>
          <w:lang w:val="de-DE"/>
        </w:rPr>
        <w:t>Modelle von Kirche im deutschsprachigen Raum</w:t>
      </w:r>
    </w:p>
    <w:p w:rsidR="00E96968" w:rsidRPr="006F54C0" w:rsidRDefault="00E96968" w:rsidP="006F54C0">
      <w:pPr>
        <w:pStyle w:val="berschrift2"/>
        <w:jc w:val="both"/>
        <w:rPr>
          <w:rFonts w:ascii="Arial" w:hAnsi="Arial" w:cs="Arial"/>
          <w:sz w:val="24"/>
          <w:szCs w:val="24"/>
          <w:lang w:val="de-DE"/>
        </w:rPr>
      </w:pPr>
      <w:r w:rsidRPr="006F54C0">
        <w:rPr>
          <w:rFonts w:ascii="Arial" w:hAnsi="Arial" w:cs="Arial"/>
          <w:sz w:val="24"/>
          <w:szCs w:val="24"/>
          <w:lang w:val="de-DE"/>
        </w:rPr>
        <w:t xml:space="preserve">2.1 Aktuelle Strukturreformen und mögliche </w:t>
      </w:r>
      <w:proofErr w:type="spellStart"/>
      <w:r w:rsidRPr="006F54C0">
        <w:rPr>
          <w:rFonts w:ascii="Arial" w:hAnsi="Arial" w:cs="Arial"/>
          <w:sz w:val="24"/>
          <w:szCs w:val="24"/>
          <w:lang w:val="de-DE"/>
        </w:rPr>
        <w:t>Deparochialisierung</w:t>
      </w:r>
      <w:proofErr w:type="spellEnd"/>
      <w:r w:rsidRPr="006F54C0">
        <w:rPr>
          <w:rStyle w:val="Funotenzeichen"/>
          <w:rFonts w:ascii="Arial" w:hAnsi="Arial" w:cs="Arial"/>
          <w:sz w:val="24"/>
          <w:szCs w:val="24"/>
          <w:lang w:val="de-DE"/>
        </w:rPr>
        <w:footnoteReference w:id="2"/>
      </w:r>
    </w:p>
    <w:p w:rsidR="006F54C0" w:rsidRDefault="00E96968"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Es ist bekannt, dass viele Diözesen aufgrund eines drohenden Priestermangels dazu übergegangen sind, größere pastorale Räume einzurichten, um eine Versorgung </w:t>
      </w:r>
      <w:r w:rsidR="001C5479" w:rsidRPr="006F54C0">
        <w:rPr>
          <w:rFonts w:ascii="Arial" w:hAnsi="Arial" w:cs="Arial"/>
          <w:sz w:val="24"/>
          <w:szCs w:val="24"/>
          <w:lang w:val="de-DE"/>
        </w:rPr>
        <w:t xml:space="preserve">der Gläubigen </w:t>
      </w:r>
      <w:r w:rsidRPr="006F54C0">
        <w:rPr>
          <w:rFonts w:ascii="Arial" w:hAnsi="Arial" w:cs="Arial"/>
          <w:sz w:val="24"/>
          <w:szCs w:val="24"/>
          <w:lang w:val="de-DE"/>
        </w:rPr>
        <w:t xml:space="preserve">mit Priestern </w:t>
      </w:r>
      <w:r w:rsidR="001C5479" w:rsidRPr="006F54C0">
        <w:rPr>
          <w:rFonts w:ascii="Arial" w:hAnsi="Arial" w:cs="Arial"/>
          <w:sz w:val="24"/>
          <w:szCs w:val="24"/>
          <w:lang w:val="de-DE"/>
        </w:rPr>
        <w:t>in der Zukunft zu</w:t>
      </w:r>
      <w:r w:rsidRPr="006F54C0">
        <w:rPr>
          <w:rFonts w:ascii="Arial" w:hAnsi="Arial" w:cs="Arial"/>
          <w:sz w:val="24"/>
          <w:szCs w:val="24"/>
          <w:lang w:val="de-DE"/>
        </w:rPr>
        <w:t xml:space="preserve"> gewährleisten. </w:t>
      </w:r>
      <w:r w:rsidR="001C5479" w:rsidRPr="006F54C0">
        <w:rPr>
          <w:rFonts w:ascii="Arial" w:hAnsi="Arial" w:cs="Arial"/>
          <w:sz w:val="24"/>
          <w:szCs w:val="24"/>
          <w:lang w:val="de-DE"/>
        </w:rPr>
        <w:t>Den Betroffenen in den Pfar</w:t>
      </w:r>
      <w:r w:rsidR="001C5479" w:rsidRPr="006F54C0">
        <w:rPr>
          <w:rFonts w:ascii="Arial" w:hAnsi="Arial" w:cs="Arial"/>
          <w:sz w:val="24"/>
          <w:szCs w:val="24"/>
          <w:lang w:val="de-DE"/>
        </w:rPr>
        <w:t>r</w:t>
      </w:r>
      <w:r w:rsidR="001C5479" w:rsidRPr="006F54C0">
        <w:rPr>
          <w:rFonts w:ascii="Arial" w:hAnsi="Arial" w:cs="Arial"/>
          <w:sz w:val="24"/>
          <w:szCs w:val="24"/>
          <w:lang w:val="de-DE"/>
        </w:rPr>
        <w:t xml:space="preserve">gemeinden ist es durchaus bewusst, dass </w:t>
      </w:r>
      <w:r w:rsidR="0049123D">
        <w:rPr>
          <w:rFonts w:ascii="Arial" w:hAnsi="Arial" w:cs="Arial"/>
          <w:sz w:val="24"/>
          <w:szCs w:val="24"/>
          <w:lang w:val="de-DE"/>
        </w:rPr>
        <w:t xml:space="preserve">diese </w:t>
      </w:r>
      <w:r w:rsidR="001C5479" w:rsidRPr="006F54C0">
        <w:rPr>
          <w:rFonts w:ascii="Arial" w:hAnsi="Arial" w:cs="Arial"/>
          <w:sz w:val="24"/>
          <w:szCs w:val="24"/>
          <w:lang w:val="de-DE"/>
        </w:rPr>
        <w:t>neuen Strukturen eng mit der vorhe</w:t>
      </w:r>
      <w:r w:rsidR="001C5479" w:rsidRPr="006F54C0">
        <w:rPr>
          <w:rFonts w:ascii="Arial" w:hAnsi="Arial" w:cs="Arial"/>
          <w:sz w:val="24"/>
          <w:szCs w:val="24"/>
          <w:lang w:val="de-DE"/>
        </w:rPr>
        <w:t>r</w:t>
      </w:r>
      <w:r w:rsidR="001C5479" w:rsidRPr="006F54C0">
        <w:rPr>
          <w:rFonts w:ascii="Arial" w:hAnsi="Arial" w:cs="Arial"/>
          <w:sz w:val="24"/>
          <w:szCs w:val="24"/>
          <w:lang w:val="de-DE"/>
        </w:rPr>
        <w:t xml:space="preserve">sehbar kleinen Priesterzahl verbunden sind und erstmal keineswegs  </w:t>
      </w:r>
      <w:r w:rsidR="00FB3560" w:rsidRPr="006F54C0">
        <w:rPr>
          <w:rFonts w:ascii="Arial" w:hAnsi="Arial" w:cs="Arial"/>
          <w:sz w:val="24"/>
          <w:szCs w:val="24"/>
          <w:lang w:val="de-DE"/>
        </w:rPr>
        <w:t xml:space="preserve">einer </w:t>
      </w:r>
      <w:proofErr w:type="spellStart"/>
      <w:r w:rsidR="001C5479" w:rsidRPr="006F54C0">
        <w:rPr>
          <w:rFonts w:ascii="Arial" w:hAnsi="Arial" w:cs="Arial"/>
          <w:sz w:val="24"/>
          <w:szCs w:val="24"/>
          <w:lang w:val="de-DE"/>
        </w:rPr>
        <w:t>ekklesiolog</w:t>
      </w:r>
      <w:r w:rsidR="001C5479" w:rsidRPr="006F54C0">
        <w:rPr>
          <w:rFonts w:ascii="Arial" w:hAnsi="Arial" w:cs="Arial"/>
          <w:sz w:val="24"/>
          <w:szCs w:val="24"/>
          <w:lang w:val="de-DE"/>
        </w:rPr>
        <w:t>i</w:t>
      </w:r>
      <w:r w:rsidR="001C5479" w:rsidRPr="006F54C0">
        <w:rPr>
          <w:rFonts w:ascii="Arial" w:hAnsi="Arial" w:cs="Arial"/>
          <w:sz w:val="24"/>
          <w:szCs w:val="24"/>
          <w:lang w:val="de-DE"/>
        </w:rPr>
        <w:t>sch</w:t>
      </w:r>
      <w:r w:rsidR="00FB3560" w:rsidRPr="006F54C0">
        <w:rPr>
          <w:rFonts w:ascii="Arial" w:hAnsi="Arial" w:cs="Arial"/>
          <w:sz w:val="24"/>
          <w:szCs w:val="24"/>
          <w:lang w:val="de-DE"/>
        </w:rPr>
        <w:t>en</w:t>
      </w:r>
      <w:proofErr w:type="spellEnd"/>
      <w:r w:rsidR="001C5479" w:rsidRPr="006F54C0">
        <w:rPr>
          <w:rStyle w:val="Funotenzeichen"/>
          <w:rFonts w:ascii="Arial" w:hAnsi="Arial" w:cs="Arial"/>
          <w:sz w:val="24"/>
          <w:szCs w:val="24"/>
          <w:lang w:val="de-DE"/>
        </w:rPr>
        <w:footnoteReference w:id="3"/>
      </w:r>
      <w:r w:rsidR="00FB3560" w:rsidRPr="006F54C0">
        <w:rPr>
          <w:rFonts w:ascii="Arial" w:hAnsi="Arial" w:cs="Arial"/>
          <w:sz w:val="24"/>
          <w:szCs w:val="24"/>
          <w:lang w:val="de-DE"/>
        </w:rPr>
        <w:t xml:space="preserve"> Vision von Erneuerung</w:t>
      </w:r>
      <w:r w:rsidR="0090127E" w:rsidRPr="006F54C0">
        <w:rPr>
          <w:rFonts w:ascii="Arial" w:hAnsi="Arial" w:cs="Arial"/>
          <w:sz w:val="24"/>
          <w:szCs w:val="24"/>
          <w:lang w:val="de-DE"/>
        </w:rPr>
        <w:t xml:space="preserve"> entspringen</w:t>
      </w:r>
      <w:r w:rsidR="00292022">
        <w:rPr>
          <w:rFonts w:ascii="Arial" w:hAnsi="Arial" w:cs="Arial"/>
          <w:sz w:val="24"/>
          <w:szCs w:val="24"/>
          <w:lang w:val="de-DE"/>
        </w:rPr>
        <w:t>.</w:t>
      </w:r>
      <w:r w:rsidR="00FB3560" w:rsidRPr="006F54C0">
        <w:rPr>
          <w:rStyle w:val="Funotenzeichen"/>
          <w:rFonts w:ascii="Arial" w:hAnsi="Arial" w:cs="Arial"/>
          <w:sz w:val="24"/>
          <w:szCs w:val="24"/>
          <w:lang w:val="de-DE"/>
        </w:rPr>
        <w:footnoteReference w:id="4"/>
      </w:r>
      <w:r w:rsidR="00FB3560" w:rsidRPr="006F54C0">
        <w:rPr>
          <w:rFonts w:ascii="Arial" w:hAnsi="Arial" w:cs="Arial"/>
          <w:sz w:val="24"/>
          <w:szCs w:val="24"/>
          <w:lang w:val="de-DE"/>
        </w:rPr>
        <w:t xml:space="preserve"> </w:t>
      </w:r>
    </w:p>
    <w:p w:rsidR="00292022" w:rsidRDefault="00FB3560" w:rsidP="006F54C0">
      <w:pPr>
        <w:pStyle w:val="Listenabsatz"/>
        <w:ind w:left="0"/>
        <w:jc w:val="both"/>
        <w:rPr>
          <w:rFonts w:ascii="Arial" w:hAnsi="Arial" w:cs="Arial"/>
          <w:sz w:val="24"/>
          <w:szCs w:val="24"/>
          <w:lang w:val="de-DE"/>
        </w:rPr>
      </w:pPr>
      <w:r w:rsidRPr="006F54C0">
        <w:rPr>
          <w:rFonts w:ascii="Arial" w:hAnsi="Arial" w:cs="Arial"/>
          <w:sz w:val="24"/>
          <w:szCs w:val="24"/>
          <w:lang w:val="de-DE"/>
        </w:rPr>
        <w:t>So ist es auch</w:t>
      </w:r>
      <w:r w:rsidR="000C37F6" w:rsidRPr="006F54C0">
        <w:rPr>
          <w:rFonts w:ascii="Arial" w:hAnsi="Arial" w:cs="Arial"/>
          <w:sz w:val="24"/>
          <w:szCs w:val="24"/>
          <w:lang w:val="de-DE"/>
        </w:rPr>
        <w:t xml:space="preserve"> in der Diözese Eichstätt und im </w:t>
      </w:r>
      <w:proofErr w:type="spellStart"/>
      <w:r w:rsidR="000C37F6" w:rsidRPr="006F54C0">
        <w:rPr>
          <w:rFonts w:ascii="Arial" w:hAnsi="Arial" w:cs="Arial"/>
          <w:sz w:val="24"/>
          <w:szCs w:val="24"/>
          <w:lang w:val="de-DE"/>
        </w:rPr>
        <w:t>Pastoralen</w:t>
      </w:r>
      <w:proofErr w:type="spellEnd"/>
      <w:r w:rsidR="000C37F6" w:rsidRPr="006F54C0">
        <w:rPr>
          <w:rFonts w:ascii="Arial" w:hAnsi="Arial" w:cs="Arial"/>
          <w:sz w:val="24"/>
          <w:szCs w:val="24"/>
          <w:lang w:val="de-DE"/>
        </w:rPr>
        <w:t xml:space="preserve"> Raum St. Willibald und Wa</w:t>
      </w:r>
      <w:r w:rsidR="000C37F6" w:rsidRPr="006F54C0">
        <w:rPr>
          <w:rFonts w:ascii="Arial" w:hAnsi="Arial" w:cs="Arial"/>
          <w:sz w:val="24"/>
          <w:szCs w:val="24"/>
          <w:lang w:val="de-DE"/>
        </w:rPr>
        <w:t>l</w:t>
      </w:r>
      <w:r w:rsidR="000C37F6" w:rsidRPr="006F54C0">
        <w:rPr>
          <w:rFonts w:ascii="Arial" w:hAnsi="Arial" w:cs="Arial"/>
          <w:sz w:val="24"/>
          <w:szCs w:val="24"/>
          <w:lang w:val="de-DE"/>
        </w:rPr>
        <w:t xml:space="preserve">burga: Hier liegt es </w:t>
      </w:r>
      <w:r w:rsidR="0090127E" w:rsidRPr="006F54C0">
        <w:rPr>
          <w:rFonts w:ascii="Arial" w:hAnsi="Arial" w:cs="Arial"/>
          <w:sz w:val="24"/>
          <w:szCs w:val="24"/>
          <w:lang w:val="de-DE"/>
        </w:rPr>
        <w:t xml:space="preserve">(noch) </w:t>
      </w:r>
      <w:r w:rsidR="000C37F6" w:rsidRPr="006F54C0">
        <w:rPr>
          <w:rFonts w:ascii="Arial" w:hAnsi="Arial" w:cs="Arial"/>
          <w:sz w:val="24"/>
          <w:szCs w:val="24"/>
          <w:lang w:val="de-DE"/>
        </w:rPr>
        <w:t>nicht am Mangel von Gläubigen oder funktionierenden Pfar</w:t>
      </w:r>
      <w:r w:rsidR="000C37F6" w:rsidRPr="006F54C0">
        <w:rPr>
          <w:rFonts w:ascii="Arial" w:hAnsi="Arial" w:cs="Arial"/>
          <w:sz w:val="24"/>
          <w:szCs w:val="24"/>
          <w:lang w:val="de-DE"/>
        </w:rPr>
        <w:t>r</w:t>
      </w:r>
      <w:r w:rsidR="000C37F6" w:rsidRPr="006F54C0">
        <w:rPr>
          <w:rFonts w:ascii="Arial" w:hAnsi="Arial" w:cs="Arial"/>
          <w:sz w:val="24"/>
          <w:szCs w:val="24"/>
          <w:lang w:val="de-DE"/>
        </w:rPr>
        <w:t>gemeinden</w:t>
      </w:r>
      <w:r w:rsidR="0090127E" w:rsidRPr="006F54C0">
        <w:rPr>
          <w:rFonts w:ascii="Arial" w:hAnsi="Arial" w:cs="Arial"/>
          <w:sz w:val="24"/>
          <w:szCs w:val="24"/>
          <w:lang w:val="de-DE"/>
        </w:rPr>
        <w:t xml:space="preserve">, die diese Veränderung hervorrufen. </w:t>
      </w:r>
    </w:p>
    <w:p w:rsidR="00E96968" w:rsidRPr="006F54C0" w:rsidRDefault="0090127E"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In Onlineumfragen, die der Pastoraltheologe Paul M. </w:t>
      </w:r>
      <w:proofErr w:type="spellStart"/>
      <w:r w:rsidRPr="006F54C0">
        <w:rPr>
          <w:rFonts w:ascii="Arial" w:hAnsi="Arial" w:cs="Arial"/>
          <w:sz w:val="24"/>
          <w:szCs w:val="24"/>
          <w:lang w:val="de-DE"/>
        </w:rPr>
        <w:t>Zulehner</w:t>
      </w:r>
      <w:proofErr w:type="spellEnd"/>
      <w:r w:rsidRPr="006F54C0">
        <w:rPr>
          <w:rFonts w:ascii="Arial" w:hAnsi="Arial" w:cs="Arial"/>
          <w:sz w:val="24"/>
          <w:szCs w:val="24"/>
          <w:lang w:val="de-DE"/>
        </w:rPr>
        <w:t xml:space="preserve"> in verschiedenen Diöz</w:t>
      </w:r>
      <w:r w:rsidRPr="006F54C0">
        <w:rPr>
          <w:rFonts w:ascii="Arial" w:hAnsi="Arial" w:cs="Arial"/>
          <w:sz w:val="24"/>
          <w:szCs w:val="24"/>
          <w:lang w:val="de-DE"/>
        </w:rPr>
        <w:t>e</w:t>
      </w:r>
      <w:r w:rsidRPr="006F54C0">
        <w:rPr>
          <w:rFonts w:ascii="Arial" w:hAnsi="Arial" w:cs="Arial"/>
          <w:sz w:val="24"/>
          <w:szCs w:val="24"/>
          <w:lang w:val="de-DE"/>
        </w:rPr>
        <w:t>sen in den vergangenen Jahren durchgeführt hat, wird deutlich, dass „diese faktische A</w:t>
      </w:r>
      <w:r w:rsidRPr="006F54C0">
        <w:rPr>
          <w:rFonts w:ascii="Arial" w:hAnsi="Arial" w:cs="Arial"/>
          <w:sz w:val="24"/>
          <w:szCs w:val="24"/>
          <w:lang w:val="de-DE"/>
        </w:rPr>
        <w:t>b</w:t>
      </w:r>
      <w:r w:rsidRPr="006F54C0">
        <w:rPr>
          <w:rFonts w:ascii="Arial" w:hAnsi="Arial" w:cs="Arial"/>
          <w:sz w:val="24"/>
          <w:szCs w:val="24"/>
          <w:lang w:val="de-DE"/>
        </w:rPr>
        <w:t xml:space="preserve">folge – zuerst </w:t>
      </w:r>
      <w:r w:rsidR="00CC0901">
        <w:rPr>
          <w:rFonts w:ascii="Arial" w:hAnsi="Arial" w:cs="Arial"/>
          <w:sz w:val="24"/>
          <w:szCs w:val="24"/>
          <w:lang w:val="de-DE"/>
        </w:rPr>
        <w:t xml:space="preserve">neue </w:t>
      </w:r>
      <w:r w:rsidRPr="006F54C0">
        <w:rPr>
          <w:rFonts w:ascii="Arial" w:hAnsi="Arial" w:cs="Arial"/>
          <w:sz w:val="24"/>
          <w:szCs w:val="24"/>
          <w:lang w:val="de-DE"/>
        </w:rPr>
        <w:t xml:space="preserve">Schläuche dann Wein, zuerst Umbau der Struktur, dann </w:t>
      </w:r>
      <w:r w:rsidR="00CC0901">
        <w:rPr>
          <w:rFonts w:ascii="Arial" w:hAnsi="Arial" w:cs="Arial"/>
          <w:sz w:val="24"/>
          <w:szCs w:val="24"/>
          <w:lang w:val="de-DE"/>
        </w:rPr>
        <w:t xml:space="preserve">[Neu-] </w:t>
      </w:r>
      <w:r w:rsidRPr="006F54C0">
        <w:rPr>
          <w:rFonts w:ascii="Arial" w:hAnsi="Arial" w:cs="Arial"/>
          <w:sz w:val="24"/>
          <w:szCs w:val="24"/>
          <w:lang w:val="de-DE"/>
        </w:rPr>
        <w:t>Au</w:t>
      </w:r>
      <w:r w:rsidRPr="006F54C0">
        <w:rPr>
          <w:rFonts w:ascii="Arial" w:hAnsi="Arial" w:cs="Arial"/>
          <w:sz w:val="24"/>
          <w:szCs w:val="24"/>
          <w:lang w:val="de-DE"/>
        </w:rPr>
        <w:t>f</w:t>
      </w:r>
      <w:r w:rsidRPr="006F54C0">
        <w:rPr>
          <w:rFonts w:ascii="Arial" w:hAnsi="Arial" w:cs="Arial"/>
          <w:sz w:val="24"/>
          <w:szCs w:val="24"/>
          <w:lang w:val="de-DE"/>
        </w:rPr>
        <w:lastRenderedPageBreak/>
        <w:t xml:space="preserve">bau lebendiger Gemeinden </w:t>
      </w:r>
      <w:r w:rsidR="00292022">
        <w:rPr>
          <w:rFonts w:ascii="Arial" w:hAnsi="Arial" w:cs="Arial"/>
          <w:sz w:val="24"/>
          <w:szCs w:val="24"/>
          <w:lang w:val="de-DE"/>
        </w:rPr>
        <w:t>[…]</w:t>
      </w:r>
      <w:r w:rsidRPr="006F54C0">
        <w:rPr>
          <w:rFonts w:ascii="Arial" w:hAnsi="Arial" w:cs="Arial"/>
          <w:sz w:val="24"/>
          <w:szCs w:val="24"/>
          <w:lang w:val="de-DE"/>
        </w:rPr>
        <w:t xml:space="preserve"> von den Betroffenen […] auch so wahrgenommen“</w:t>
      </w:r>
      <w:r w:rsidRPr="006F54C0">
        <w:rPr>
          <w:rStyle w:val="Funotenzeichen"/>
          <w:rFonts w:ascii="Arial" w:hAnsi="Arial" w:cs="Arial"/>
          <w:sz w:val="24"/>
          <w:szCs w:val="24"/>
          <w:lang w:val="de-DE"/>
        </w:rPr>
        <w:footnoteReference w:id="5"/>
      </w:r>
      <w:r w:rsidR="00292022">
        <w:rPr>
          <w:rFonts w:ascii="Arial" w:hAnsi="Arial" w:cs="Arial"/>
          <w:sz w:val="24"/>
          <w:szCs w:val="24"/>
          <w:lang w:val="de-DE"/>
        </w:rPr>
        <w:t xml:space="preserve"> wird</w:t>
      </w:r>
      <w:r w:rsidR="00CC0901">
        <w:rPr>
          <w:rFonts w:ascii="Arial" w:hAnsi="Arial" w:cs="Arial"/>
          <w:sz w:val="24"/>
          <w:szCs w:val="24"/>
          <w:lang w:val="de-DE"/>
        </w:rPr>
        <w:t>, vor allem wenn vor dem Umbau sehr vitale Gemeinden dadurch ins Trudeln geraten</w:t>
      </w:r>
      <w:r w:rsidR="00292022">
        <w:rPr>
          <w:rFonts w:ascii="Arial" w:hAnsi="Arial" w:cs="Arial"/>
          <w:sz w:val="24"/>
          <w:szCs w:val="24"/>
          <w:lang w:val="de-DE"/>
        </w:rPr>
        <w:t>.</w:t>
      </w:r>
      <w:r w:rsidRPr="006F54C0">
        <w:rPr>
          <w:rFonts w:ascii="Arial" w:hAnsi="Arial" w:cs="Arial"/>
          <w:sz w:val="24"/>
          <w:szCs w:val="24"/>
          <w:lang w:val="de-DE"/>
        </w:rPr>
        <w:t xml:space="preserve"> Diese Beobachtung lässt sich auch im </w:t>
      </w:r>
      <w:proofErr w:type="spellStart"/>
      <w:r w:rsidRPr="006F54C0">
        <w:rPr>
          <w:rFonts w:ascii="Arial" w:hAnsi="Arial" w:cs="Arial"/>
          <w:sz w:val="24"/>
          <w:szCs w:val="24"/>
          <w:lang w:val="de-DE"/>
        </w:rPr>
        <w:t>Pastoralen</w:t>
      </w:r>
      <w:proofErr w:type="spellEnd"/>
      <w:r w:rsidRPr="006F54C0">
        <w:rPr>
          <w:rFonts w:ascii="Arial" w:hAnsi="Arial" w:cs="Arial"/>
          <w:sz w:val="24"/>
          <w:szCs w:val="24"/>
          <w:lang w:val="de-DE"/>
        </w:rPr>
        <w:t xml:space="preserve"> Raum Eichstätt machen. </w:t>
      </w:r>
    </w:p>
    <w:p w:rsidR="0090127E" w:rsidRPr="006F54C0" w:rsidRDefault="0090127E" w:rsidP="006F54C0">
      <w:pPr>
        <w:pStyle w:val="Listenabsatz"/>
        <w:ind w:left="0"/>
        <w:jc w:val="both"/>
        <w:rPr>
          <w:rFonts w:ascii="Arial" w:hAnsi="Arial" w:cs="Arial"/>
          <w:sz w:val="24"/>
          <w:szCs w:val="24"/>
          <w:lang w:val="de-DE"/>
        </w:rPr>
      </w:pPr>
      <w:proofErr w:type="spellStart"/>
      <w:r w:rsidRPr="006F54C0">
        <w:rPr>
          <w:rFonts w:ascii="Arial" w:hAnsi="Arial" w:cs="Arial"/>
          <w:sz w:val="24"/>
          <w:szCs w:val="24"/>
          <w:lang w:val="de-DE"/>
        </w:rPr>
        <w:t>Zulehner</w:t>
      </w:r>
      <w:proofErr w:type="spellEnd"/>
      <w:r w:rsidRPr="006F54C0">
        <w:rPr>
          <w:rFonts w:ascii="Arial" w:hAnsi="Arial" w:cs="Arial"/>
          <w:sz w:val="24"/>
          <w:szCs w:val="24"/>
          <w:lang w:val="de-DE"/>
        </w:rPr>
        <w:t xml:space="preserve"> warnt in diesem Kontext vor voreiliger </w:t>
      </w:r>
      <w:proofErr w:type="spellStart"/>
      <w:r w:rsidRPr="006F54C0">
        <w:rPr>
          <w:rFonts w:ascii="Arial" w:hAnsi="Arial" w:cs="Arial"/>
          <w:sz w:val="24"/>
          <w:szCs w:val="24"/>
          <w:lang w:val="de-DE"/>
        </w:rPr>
        <w:t>Deparochialisierung</w:t>
      </w:r>
      <w:proofErr w:type="spellEnd"/>
      <w:r w:rsidRPr="006F54C0">
        <w:rPr>
          <w:rFonts w:ascii="Arial" w:hAnsi="Arial" w:cs="Arial"/>
          <w:sz w:val="24"/>
          <w:szCs w:val="24"/>
          <w:lang w:val="de-DE"/>
        </w:rPr>
        <w:t>, da seine Umfragen auch ergeben haben, dass die lokale Pfarrgemeinde bei der Verortung des christlichen Lebens bei den „einfachen Mitgliedern“</w:t>
      </w:r>
      <w:r w:rsidRPr="006F54C0">
        <w:rPr>
          <w:rStyle w:val="Funotenzeichen"/>
          <w:rFonts w:ascii="Arial" w:hAnsi="Arial" w:cs="Arial"/>
          <w:sz w:val="24"/>
          <w:szCs w:val="24"/>
          <w:lang w:val="de-DE"/>
        </w:rPr>
        <w:footnoteReference w:id="6"/>
      </w:r>
      <w:r w:rsidRPr="006F54C0">
        <w:rPr>
          <w:rFonts w:ascii="Arial" w:hAnsi="Arial" w:cs="Arial"/>
          <w:sz w:val="24"/>
          <w:szCs w:val="24"/>
          <w:lang w:val="de-DE"/>
        </w:rPr>
        <w:t xml:space="preserve"> und ehrenamtlichen Laien die größte Rolle spielt: </w:t>
      </w:r>
      <w:r w:rsidR="00D622E7" w:rsidRPr="006F54C0">
        <w:rPr>
          <w:rFonts w:ascii="Arial" w:hAnsi="Arial" w:cs="Arial"/>
          <w:sz w:val="24"/>
          <w:szCs w:val="24"/>
          <w:lang w:val="de-DE"/>
        </w:rPr>
        <w:t>„Die Kirchenmitglieder suchen eher das gemeinsame christliche Leben am Ort und sind zum Teil von diesem aus auch dazu bereit, sich im überschaubaren Raum zu eng</w:t>
      </w:r>
      <w:r w:rsidR="00D622E7" w:rsidRPr="006F54C0">
        <w:rPr>
          <w:rFonts w:ascii="Arial" w:hAnsi="Arial" w:cs="Arial"/>
          <w:sz w:val="24"/>
          <w:szCs w:val="24"/>
          <w:lang w:val="de-DE"/>
        </w:rPr>
        <w:t>a</w:t>
      </w:r>
      <w:r w:rsidR="00D622E7" w:rsidRPr="006F54C0">
        <w:rPr>
          <w:rFonts w:ascii="Arial" w:hAnsi="Arial" w:cs="Arial"/>
          <w:sz w:val="24"/>
          <w:szCs w:val="24"/>
          <w:lang w:val="de-DE"/>
        </w:rPr>
        <w:t>gieren. Sie bringen durchaus Verständnis auf, dass heute einzelne pastorale Vorgänge besser in größeren Räumen angesiedelt werden. Aber sie denken von der Pfarrei aus […]“</w:t>
      </w:r>
      <w:r w:rsidR="00D622E7" w:rsidRPr="006F54C0">
        <w:rPr>
          <w:rStyle w:val="Funotenzeichen"/>
          <w:rFonts w:ascii="Arial" w:hAnsi="Arial" w:cs="Arial"/>
          <w:sz w:val="24"/>
          <w:szCs w:val="24"/>
          <w:lang w:val="de-DE"/>
        </w:rPr>
        <w:footnoteReference w:id="7"/>
      </w:r>
      <w:r w:rsidR="00D622E7" w:rsidRPr="006F54C0">
        <w:rPr>
          <w:rFonts w:ascii="Arial" w:hAnsi="Arial" w:cs="Arial"/>
          <w:sz w:val="24"/>
          <w:szCs w:val="24"/>
          <w:lang w:val="de-DE"/>
        </w:rPr>
        <w:t xml:space="preserve">. Daher – so </w:t>
      </w:r>
      <w:proofErr w:type="spellStart"/>
      <w:r w:rsidR="00D622E7" w:rsidRPr="006F54C0">
        <w:rPr>
          <w:rFonts w:ascii="Arial" w:hAnsi="Arial" w:cs="Arial"/>
          <w:sz w:val="24"/>
          <w:szCs w:val="24"/>
          <w:lang w:val="de-DE"/>
        </w:rPr>
        <w:t>Zulehner</w:t>
      </w:r>
      <w:proofErr w:type="spellEnd"/>
      <w:r w:rsidR="00D622E7" w:rsidRPr="006F54C0">
        <w:rPr>
          <w:rFonts w:ascii="Arial" w:hAnsi="Arial" w:cs="Arial"/>
          <w:sz w:val="24"/>
          <w:szCs w:val="24"/>
          <w:lang w:val="de-DE"/>
        </w:rPr>
        <w:t xml:space="preserve"> weiter – kann eine </w:t>
      </w:r>
      <w:proofErr w:type="spellStart"/>
      <w:r w:rsidR="00D622E7" w:rsidRPr="006F54C0">
        <w:rPr>
          <w:rFonts w:ascii="Arial" w:hAnsi="Arial" w:cs="Arial"/>
          <w:sz w:val="24"/>
          <w:szCs w:val="24"/>
          <w:lang w:val="de-DE"/>
        </w:rPr>
        <w:t>Deparochialisierung</w:t>
      </w:r>
      <w:proofErr w:type="spellEnd"/>
      <w:r w:rsidR="00D622E7" w:rsidRPr="006F54C0">
        <w:rPr>
          <w:rFonts w:ascii="Arial" w:hAnsi="Arial" w:cs="Arial"/>
          <w:sz w:val="24"/>
          <w:szCs w:val="24"/>
          <w:lang w:val="de-DE"/>
        </w:rPr>
        <w:t xml:space="preserve"> durchaus negative Nebenwirkungen haben und wird „als eine Art Abwertung und damit Kränkung, Demüt</w:t>
      </w:r>
      <w:r w:rsidR="00D622E7" w:rsidRPr="006F54C0">
        <w:rPr>
          <w:rFonts w:ascii="Arial" w:hAnsi="Arial" w:cs="Arial"/>
          <w:sz w:val="24"/>
          <w:szCs w:val="24"/>
          <w:lang w:val="de-DE"/>
        </w:rPr>
        <w:t>i</w:t>
      </w:r>
      <w:r w:rsidR="00D622E7" w:rsidRPr="006F54C0">
        <w:rPr>
          <w:rFonts w:ascii="Arial" w:hAnsi="Arial" w:cs="Arial"/>
          <w:sz w:val="24"/>
          <w:szCs w:val="24"/>
          <w:lang w:val="de-DE"/>
        </w:rPr>
        <w:t>gung erlebt. Solche setzen weder im privaten Leben noch in der Politik kreative Energien und konstruktives Engagement frei. Vielmehr reagieren nicht wenige mit Rückzug […]“</w:t>
      </w:r>
      <w:r w:rsidR="00D622E7" w:rsidRPr="006F54C0">
        <w:rPr>
          <w:rStyle w:val="Funotenzeichen"/>
          <w:rFonts w:ascii="Arial" w:hAnsi="Arial" w:cs="Arial"/>
          <w:sz w:val="24"/>
          <w:szCs w:val="24"/>
          <w:lang w:val="de-DE"/>
        </w:rPr>
        <w:footnoteReference w:id="8"/>
      </w:r>
    </w:p>
    <w:p w:rsidR="00D622E7" w:rsidRDefault="00D622E7" w:rsidP="006F54C0">
      <w:pPr>
        <w:pStyle w:val="Listenabsatz"/>
        <w:ind w:left="0"/>
        <w:jc w:val="both"/>
        <w:rPr>
          <w:rFonts w:ascii="Arial" w:hAnsi="Arial" w:cs="Arial"/>
          <w:sz w:val="24"/>
          <w:szCs w:val="24"/>
          <w:lang w:val="de-DE"/>
        </w:rPr>
      </w:pPr>
      <w:r w:rsidRPr="006F54C0">
        <w:rPr>
          <w:rFonts w:ascii="Arial" w:hAnsi="Arial" w:cs="Arial"/>
          <w:sz w:val="24"/>
          <w:szCs w:val="24"/>
          <w:lang w:val="de-DE"/>
        </w:rPr>
        <w:t>Wichtig sei es daher, dass theologisch mehr die „Würde einer Pfarrei“</w:t>
      </w:r>
      <w:r w:rsidRPr="006F54C0">
        <w:rPr>
          <w:rStyle w:val="Funotenzeichen"/>
          <w:rFonts w:ascii="Arial" w:hAnsi="Arial" w:cs="Arial"/>
          <w:sz w:val="24"/>
          <w:szCs w:val="24"/>
          <w:lang w:val="de-DE"/>
        </w:rPr>
        <w:footnoteReference w:id="9"/>
      </w:r>
      <w:r w:rsidRPr="006F54C0">
        <w:rPr>
          <w:rFonts w:ascii="Arial" w:hAnsi="Arial" w:cs="Arial"/>
          <w:sz w:val="24"/>
          <w:szCs w:val="24"/>
          <w:lang w:val="de-DE"/>
        </w:rPr>
        <w:t xml:space="preserve"> berücksichtigt werde, um den Menschen so die notwendige Stabilität zu bewahren.</w:t>
      </w:r>
      <w:r w:rsidRPr="006F54C0">
        <w:rPr>
          <w:rStyle w:val="Funotenzeichen"/>
          <w:rFonts w:ascii="Arial" w:hAnsi="Arial" w:cs="Arial"/>
          <w:sz w:val="24"/>
          <w:szCs w:val="24"/>
          <w:lang w:val="de-DE"/>
        </w:rPr>
        <w:footnoteReference w:id="10"/>
      </w:r>
    </w:p>
    <w:p w:rsidR="006F54C0" w:rsidRPr="006F54C0" w:rsidRDefault="006F54C0" w:rsidP="006F54C0">
      <w:pPr>
        <w:pStyle w:val="Listenabsatz"/>
        <w:ind w:left="0"/>
        <w:jc w:val="both"/>
        <w:rPr>
          <w:rFonts w:ascii="Arial" w:hAnsi="Arial" w:cs="Arial"/>
          <w:sz w:val="24"/>
          <w:szCs w:val="24"/>
          <w:lang w:val="de-DE"/>
        </w:rPr>
      </w:pPr>
    </w:p>
    <w:p w:rsidR="00D622E7" w:rsidRPr="006F54C0" w:rsidRDefault="00D622E7" w:rsidP="006F54C0">
      <w:pPr>
        <w:pStyle w:val="Listenabsatz"/>
        <w:ind w:left="0"/>
        <w:jc w:val="both"/>
        <w:rPr>
          <w:rFonts w:ascii="Arial" w:hAnsi="Arial" w:cs="Arial"/>
          <w:sz w:val="24"/>
          <w:szCs w:val="24"/>
          <w:lang w:val="de-DE"/>
        </w:rPr>
      </w:pPr>
      <w:r w:rsidRPr="006F54C0">
        <w:rPr>
          <w:rFonts w:ascii="Arial" w:hAnsi="Arial" w:cs="Arial"/>
          <w:sz w:val="24"/>
          <w:szCs w:val="24"/>
          <w:lang w:val="de-DE"/>
        </w:rPr>
        <w:t>Bei den Umfragen allerdings hat sich auch herausgestellt, dass die Sicht von Hauptamtl</w:t>
      </w:r>
      <w:r w:rsidRPr="006F54C0">
        <w:rPr>
          <w:rFonts w:ascii="Arial" w:hAnsi="Arial" w:cs="Arial"/>
          <w:sz w:val="24"/>
          <w:szCs w:val="24"/>
          <w:lang w:val="de-DE"/>
        </w:rPr>
        <w:t>i</w:t>
      </w:r>
      <w:r w:rsidRPr="006F54C0">
        <w:rPr>
          <w:rFonts w:ascii="Arial" w:hAnsi="Arial" w:cs="Arial"/>
          <w:sz w:val="24"/>
          <w:szCs w:val="24"/>
          <w:lang w:val="de-DE"/>
        </w:rPr>
        <w:t>chen (und dabei war es unwichtig ob hauptamtliche Laien oder Priester)</w:t>
      </w:r>
      <w:r w:rsidR="00847A48" w:rsidRPr="006F54C0">
        <w:rPr>
          <w:rFonts w:ascii="Arial" w:hAnsi="Arial" w:cs="Arial"/>
          <w:sz w:val="24"/>
          <w:szCs w:val="24"/>
          <w:lang w:val="de-DE"/>
        </w:rPr>
        <w:t xml:space="preserve"> auf der Vero</w:t>
      </w:r>
      <w:r w:rsidR="00847A48" w:rsidRPr="006F54C0">
        <w:rPr>
          <w:rFonts w:ascii="Arial" w:hAnsi="Arial" w:cs="Arial"/>
          <w:sz w:val="24"/>
          <w:szCs w:val="24"/>
          <w:lang w:val="de-DE"/>
        </w:rPr>
        <w:t>r</w:t>
      </w:r>
      <w:r w:rsidR="00847A48" w:rsidRPr="006F54C0">
        <w:rPr>
          <w:rFonts w:ascii="Arial" w:hAnsi="Arial" w:cs="Arial"/>
          <w:sz w:val="24"/>
          <w:szCs w:val="24"/>
          <w:lang w:val="de-DE"/>
        </w:rPr>
        <w:t>tung von christlichem Leben eine andere ist:  „Hauptamtliche sind hinsichtlich ihres eig</w:t>
      </w:r>
      <w:r w:rsidR="00847A48" w:rsidRPr="006F54C0">
        <w:rPr>
          <w:rFonts w:ascii="Arial" w:hAnsi="Arial" w:cs="Arial"/>
          <w:sz w:val="24"/>
          <w:szCs w:val="24"/>
          <w:lang w:val="de-DE"/>
        </w:rPr>
        <w:t>e</w:t>
      </w:r>
      <w:r w:rsidR="00847A48" w:rsidRPr="006F54C0">
        <w:rPr>
          <w:rFonts w:ascii="Arial" w:hAnsi="Arial" w:cs="Arial"/>
          <w:sz w:val="24"/>
          <w:szCs w:val="24"/>
          <w:lang w:val="de-DE"/>
        </w:rPr>
        <w:t>nen kirchlichen Mitlebens deutlich weniger präsent als einfache und ehrenamtlich mita</w:t>
      </w:r>
      <w:r w:rsidR="00847A48" w:rsidRPr="006F54C0">
        <w:rPr>
          <w:rFonts w:ascii="Arial" w:hAnsi="Arial" w:cs="Arial"/>
          <w:sz w:val="24"/>
          <w:szCs w:val="24"/>
          <w:lang w:val="de-DE"/>
        </w:rPr>
        <w:t>r</w:t>
      </w:r>
      <w:r w:rsidR="00847A48" w:rsidRPr="006F54C0">
        <w:rPr>
          <w:rFonts w:ascii="Arial" w:hAnsi="Arial" w:cs="Arial"/>
          <w:sz w:val="24"/>
          <w:szCs w:val="24"/>
          <w:lang w:val="de-DE"/>
        </w:rPr>
        <w:t>beitende Kirchenmitglieder [… und] tendieren zu größeren Räumen“</w:t>
      </w:r>
      <w:r w:rsidR="00847A48" w:rsidRPr="006F54C0">
        <w:rPr>
          <w:rStyle w:val="Funotenzeichen"/>
          <w:rFonts w:ascii="Arial" w:hAnsi="Arial" w:cs="Arial"/>
          <w:sz w:val="24"/>
          <w:szCs w:val="24"/>
          <w:lang w:val="de-DE"/>
        </w:rPr>
        <w:footnoteReference w:id="11"/>
      </w:r>
      <w:r w:rsidR="00292022">
        <w:rPr>
          <w:rFonts w:ascii="Arial" w:hAnsi="Arial" w:cs="Arial"/>
          <w:sz w:val="24"/>
          <w:szCs w:val="24"/>
          <w:lang w:val="de-DE"/>
        </w:rPr>
        <w:t>.</w:t>
      </w:r>
      <w:r w:rsidR="00847A48" w:rsidRPr="006F54C0">
        <w:rPr>
          <w:rFonts w:ascii="Arial" w:hAnsi="Arial" w:cs="Arial"/>
          <w:sz w:val="24"/>
          <w:szCs w:val="24"/>
          <w:lang w:val="de-DE"/>
        </w:rPr>
        <w:t xml:space="preserve"> So legt es sich, laut </w:t>
      </w:r>
      <w:proofErr w:type="spellStart"/>
      <w:r w:rsidR="00847A48" w:rsidRPr="006F54C0">
        <w:rPr>
          <w:rFonts w:ascii="Arial" w:hAnsi="Arial" w:cs="Arial"/>
          <w:sz w:val="24"/>
          <w:szCs w:val="24"/>
          <w:lang w:val="de-DE"/>
        </w:rPr>
        <w:t>Zulehner</w:t>
      </w:r>
      <w:proofErr w:type="spellEnd"/>
      <w:r w:rsidR="00847A48" w:rsidRPr="006F54C0">
        <w:rPr>
          <w:rFonts w:ascii="Arial" w:hAnsi="Arial" w:cs="Arial"/>
          <w:sz w:val="24"/>
          <w:szCs w:val="24"/>
          <w:lang w:val="de-DE"/>
        </w:rPr>
        <w:t>, nahe, dass Hauptamtliche die Einrichtung von größeren pastoralen Rä</w:t>
      </w:r>
      <w:r w:rsidR="00847A48" w:rsidRPr="006F54C0">
        <w:rPr>
          <w:rFonts w:ascii="Arial" w:hAnsi="Arial" w:cs="Arial"/>
          <w:sz w:val="24"/>
          <w:szCs w:val="24"/>
          <w:lang w:val="de-DE"/>
        </w:rPr>
        <w:t>u</w:t>
      </w:r>
      <w:r w:rsidR="00847A48" w:rsidRPr="006F54C0">
        <w:rPr>
          <w:rFonts w:ascii="Arial" w:hAnsi="Arial" w:cs="Arial"/>
          <w:sz w:val="24"/>
          <w:szCs w:val="24"/>
          <w:lang w:val="de-DE"/>
        </w:rPr>
        <w:t>men eher unterstützen als Ehrenamtliche oder weitere Kirchenmitglieder.</w:t>
      </w:r>
      <w:r w:rsidR="00847A48" w:rsidRPr="006F54C0">
        <w:rPr>
          <w:rStyle w:val="Funotenzeichen"/>
          <w:rFonts w:ascii="Arial" w:hAnsi="Arial" w:cs="Arial"/>
          <w:sz w:val="24"/>
          <w:szCs w:val="24"/>
          <w:lang w:val="de-DE"/>
        </w:rPr>
        <w:footnoteReference w:id="12"/>
      </w:r>
      <w:r w:rsidR="00847A48" w:rsidRPr="006F54C0">
        <w:rPr>
          <w:rFonts w:ascii="Arial" w:hAnsi="Arial" w:cs="Arial"/>
          <w:sz w:val="24"/>
          <w:szCs w:val="24"/>
          <w:lang w:val="de-DE"/>
        </w:rPr>
        <w:t xml:space="preserve"> Letztendlich lässt sich festhalten: „Der Unterschied besteht nicht zwischen Priestern und Laien, so</w:t>
      </w:r>
      <w:r w:rsidR="00847A48" w:rsidRPr="006F54C0">
        <w:rPr>
          <w:rFonts w:ascii="Arial" w:hAnsi="Arial" w:cs="Arial"/>
          <w:sz w:val="24"/>
          <w:szCs w:val="24"/>
          <w:lang w:val="de-DE"/>
        </w:rPr>
        <w:t>n</w:t>
      </w:r>
      <w:r w:rsidR="00847A48" w:rsidRPr="006F54C0">
        <w:rPr>
          <w:rFonts w:ascii="Arial" w:hAnsi="Arial" w:cs="Arial"/>
          <w:sz w:val="24"/>
          <w:szCs w:val="24"/>
          <w:lang w:val="de-DE"/>
        </w:rPr>
        <w:t>dern zwischen Christen, die gläubig leben, und solchen, die für den Glauben beruflich arbeiten. Die Logik von diözesanen Stellen bei der Zuordnung pastoraler Vorgänge scheint, so die Mehrheit der Befragten in der Wiener Studie, primär mit schrumpfenden Finanzen und verfügbarem Personal zu tun zu haben. Die gemeindlichen Bedürfnisse scheinen sekundär zu sein.“</w:t>
      </w:r>
      <w:r w:rsidR="00847A48" w:rsidRPr="006F54C0">
        <w:rPr>
          <w:rStyle w:val="Funotenzeichen"/>
          <w:rFonts w:ascii="Arial" w:hAnsi="Arial" w:cs="Arial"/>
          <w:sz w:val="24"/>
          <w:szCs w:val="24"/>
          <w:lang w:val="de-DE"/>
        </w:rPr>
        <w:footnoteReference w:id="13"/>
      </w:r>
    </w:p>
    <w:p w:rsidR="00847A48" w:rsidRPr="006F54C0" w:rsidRDefault="00847A48" w:rsidP="006F54C0">
      <w:pPr>
        <w:pStyle w:val="Listenabsatz"/>
        <w:ind w:left="0"/>
        <w:jc w:val="both"/>
        <w:rPr>
          <w:rFonts w:ascii="Arial" w:hAnsi="Arial" w:cs="Arial"/>
          <w:sz w:val="24"/>
          <w:szCs w:val="24"/>
          <w:lang w:val="de-DE"/>
        </w:rPr>
      </w:pPr>
    </w:p>
    <w:p w:rsidR="00847A48" w:rsidRPr="006F54C0" w:rsidRDefault="00847A48"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Für den </w:t>
      </w:r>
      <w:proofErr w:type="spellStart"/>
      <w:r w:rsidRPr="006F54C0">
        <w:rPr>
          <w:rFonts w:ascii="Arial" w:hAnsi="Arial" w:cs="Arial"/>
          <w:sz w:val="24"/>
          <w:szCs w:val="24"/>
          <w:lang w:val="de-DE"/>
        </w:rPr>
        <w:t>Pastoralen</w:t>
      </w:r>
      <w:proofErr w:type="spellEnd"/>
      <w:r w:rsidRPr="006F54C0">
        <w:rPr>
          <w:rFonts w:ascii="Arial" w:hAnsi="Arial" w:cs="Arial"/>
          <w:sz w:val="24"/>
          <w:szCs w:val="24"/>
          <w:lang w:val="de-DE"/>
        </w:rPr>
        <w:t xml:space="preserve"> Raum Eichstätt hat diese Zusammenlegung bereits begonnen: nicht erst mit der neuen Situation der Pfarreien </w:t>
      </w:r>
      <w:proofErr w:type="spellStart"/>
      <w:r w:rsidRPr="006F54C0">
        <w:rPr>
          <w:rFonts w:ascii="Arial" w:hAnsi="Arial" w:cs="Arial"/>
          <w:sz w:val="24"/>
          <w:szCs w:val="24"/>
          <w:lang w:val="de-DE"/>
        </w:rPr>
        <w:t>Rebdorf</w:t>
      </w:r>
      <w:proofErr w:type="spellEnd"/>
      <w:r w:rsidRPr="006F54C0">
        <w:rPr>
          <w:rFonts w:ascii="Arial" w:hAnsi="Arial" w:cs="Arial"/>
          <w:sz w:val="24"/>
          <w:szCs w:val="24"/>
          <w:lang w:val="de-DE"/>
        </w:rPr>
        <w:t xml:space="preserve"> und Obereichstätt, sondern schon z</w:t>
      </w:r>
      <w:r w:rsidRPr="006F54C0">
        <w:rPr>
          <w:rFonts w:ascii="Arial" w:hAnsi="Arial" w:cs="Arial"/>
          <w:sz w:val="24"/>
          <w:szCs w:val="24"/>
          <w:lang w:val="de-DE"/>
        </w:rPr>
        <w:t>u</w:t>
      </w:r>
      <w:r w:rsidRPr="006F54C0">
        <w:rPr>
          <w:rFonts w:ascii="Arial" w:hAnsi="Arial" w:cs="Arial"/>
          <w:sz w:val="24"/>
          <w:szCs w:val="24"/>
          <w:lang w:val="de-DE"/>
        </w:rPr>
        <w:t xml:space="preserve">vor mit der „Zwangsfusionierung“ von der ehemaligen Pfarrei St. </w:t>
      </w:r>
      <w:proofErr w:type="spellStart"/>
      <w:r w:rsidRPr="006F54C0">
        <w:rPr>
          <w:rFonts w:ascii="Arial" w:hAnsi="Arial" w:cs="Arial"/>
          <w:sz w:val="24"/>
          <w:szCs w:val="24"/>
          <w:lang w:val="de-DE"/>
        </w:rPr>
        <w:t>Walburg</w:t>
      </w:r>
      <w:proofErr w:type="spellEnd"/>
      <w:r w:rsidRPr="006F54C0">
        <w:rPr>
          <w:rFonts w:ascii="Arial" w:hAnsi="Arial" w:cs="Arial"/>
          <w:sz w:val="24"/>
          <w:szCs w:val="24"/>
          <w:lang w:val="de-DE"/>
        </w:rPr>
        <w:t xml:space="preserve"> mit der Do</w:t>
      </w:r>
      <w:r w:rsidRPr="006F54C0">
        <w:rPr>
          <w:rFonts w:ascii="Arial" w:hAnsi="Arial" w:cs="Arial"/>
          <w:sz w:val="24"/>
          <w:szCs w:val="24"/>
          <w:lang w:val="de-DE"/>
        </w:rPr>
        <w:t>m</w:t>
      </w:r>
      <w:r w:rsidRPr="006F54C0">
        <w:rPr>
          <w:rFonts w:ascii="Arial" w:hAnsi="Arial" w:cs="Arial"/>
          <w:sz w:val="24"/>
          <w:szCs w:val="24"/>
          <w:lang w:val="de-DE"/>
        </w:rPr>
        <w:t>pfarrei.</w:t>
      </w:r>
      <w:r w:rsidR="007F06A4" w:rsidRPr="006F54C0">
        <w:rPr>
          <w:rFonts w:ascii="Arial" w:hAnsi="Arial" w:cs="Arial"/>
          <w:sz w:val="24"/>
          <w:szCs w:val="24"/>
          <w:lang w:val="de-DE"/>
        </w:rPr>
        <w:t xml:space="preserve"> Bereits hier lässt sich das von </w:t>
      </w:r>
      <w:proofErr w:type="spellStart"/>
      <w:r w:rsidR="007F06A4" w:rsidRPr="006F54C0">
        <w:rPr>
          <w:rFonts w:ascii="Arial" w:hAnsi="Arial" w:cs="Arial"/>
          <w:sz w:val="24"/>
          <w:szCs w:val="24"/>
          <w:lang w:val="de-DE"/>
        </w:rPr>
        <w:t>Zulehner</w:t>
      </w:r>
      <w:proofErr w:type="spellEnd"/>
      <w:r w:rsidR="007F06A4" w:rsidRPr="006F54C0">
        <w:rPr>
          <w:rFonts w:ascii="Arial" w:hAnsi="Arial" w:cs="Arial"/>
          <w:sz w:val="24"/>
          <w:szCs w:val="24"/>
          <w:lang w:val="de-DE"/>
        </w:rPr>
        <w:t xml:space="preserve"> genannte Gefühl der Abwertung, Krä</w:t>
      </w:r>
      <w:r w:rsidR="007F06A4" w:rsidRPr="006F54C0">
        <w:rPr>
          <w:rFonts w:ascii="Arial" w:hAnsi="Arial" w:cs="Arial"/>
          <w:sz w:val="24"/>
          <w:szCs w:val="24"/>
          <w:lang w:val="de-DE"/>
        </w:rPr>
        <w:t>n</w:t>
      </w:r>
      <w:r w:rsidR="007F06A4" w:rsidRPr="006F54C0">
        <w:rPr>
          <w:rFonts w:ascii="Arial" w:hAnsi="Arial" w:cs="Arial"/>
          <w:sz w:val="24"/>
          <w:szCs w:val="24"/>
          <w:lang w:val="de-DE"/>
        </w:rPr>
        <w:t>kung und Demütigung bei nicht wenigen Gläubigen mit Händen greifen.</w:t>
      </w:r>
    </w:p>
    <w:p w:rsidR="007F06A4" w:rsidRPr="006F54C0" w:rsidRDefault="007F06A4"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Daher kann eine vorschnelle </w:t>
      </w:r>
      <w:proofErr w:type="spellStart"/>
      <w:r w:rsidRPr="006F54C0">
        <w:rPr>
          <w:rFonts w:ascii="Arial" w:hAnsi="Arial" w:cs="Arial"/>
          <w:sz w:val="24"/>
          <w:szCs w:val="24"/>
          <w:lang w:val="de-DE"/>
        </w:rPr>
        <w:t>Deparochialisierung</w:t>
      </w:r>
      <w:proofErr w:type="spellEnd"/>
      <w:r w:rsidRPr="006F54C0">
        <w:rPr>
          <w:rFonts w:ascii="Arial" w:hAnsi="Arial" w:cs="Arial"/>
          <w:sz w:val="24"/>
          <w:szCs w:val="24"/>
          <w:lang w:val="de-DE"/>
        </w:rPr>
        <w:t xml:space="preserve"> nicht das Ziel einer Weiterentwicklung des Pastoralen Raumes Eichstätt sein, sondern sinnvoll wäre es, eine „raumgerechte </w:t>
      </w:r>
      <w:r w:rsidRPr="006F54C0">
        <w:rPr>
          <w:rFonts w:ascii="Arial" w:hAnsi="Arial" w:cs="Arial"/>
          <w:sz w:val="24"/>
          <w:szCs w:val="24"/>
          <w:lang w:val="de-DE"/>
        </w:rPr>
        <w:lastRenderedPageBreak/>
        <w:t>Pastoral“</w:t>
      </w:r>
      <w:r w:rsidRPr="006F54C0">
        <w:rPr>
          <w:rStyle w:val="Funotenzeichen"/>
          <w:rFonts w:ascii="Arial" w:hAnsi="Arial" w:cs="Arial"/>
          <w:sz w:val="24"/>
          <w:szCs w:val="24"/>
          <w:lang w:val="de-DE"/>
        </w:rPr>
        <w:footnoteReference w:id="14"/>
      </w:r>
      <w:r w:rsidRPr="006F54C0">
        <w:rPr>
          <w:rFonts w:ascii="Arial" w:hAnsi="Arial" w:cs="Arial"/>
          <w:sz w:val="24"/>
          <w:szCs w:val="24"/>
          <w:lang w:val="de-DE"/>
        </w:rPr>
        <w:t xml:space="preserve"> zu gestalten. Dabei sollte „die Frage […], welche pastoralen Vorgänge we</w:t>
      </w:r>
      <w:r w:rsidRPr="006F54C0">
        <w:rPr>
          <w:rFonts w:ascii="Arial" w:hAnsi="Arial" w:cs="Arial"/>
          <w:sz w:val="24"/>
          <w:szCs w:val="24"/>
          <w:lang w:val="de-DE"/>
        </w:rPr>
        <w:t>l</w:t>
      </w:r>
      <w:r w:rsidRPr="006F54C0">
        <w:rPr>
          <w:rFonts w:ascii="Arial" w:hAnsi="Arial" w:cs="Arial"/>
          <w:sz w:val="24"/>
          <w:szCs w:val="24"/>
          <w:lang w:val="de-DE"/>
        </w:rPr>
        <w:t>chen pastoralen Raum benötigen […]nicht nur die Interessen des hauptamtlichen Pers</w:t>
      </w:r>
      <w:r w:rsidRPr="006F54C0">
        <w:rPr>
          <w:rFonts w:ascii="Arial" w:hAnsi="Arial" w:cs="Arial"/>
          <w:sz w:val="24"/>
          <w:szCs w:val="24"/>
          <w:lang w:val="de-DE"/>
        </w:rPr>
        <w:t>o</w:t>
      </w:r>
      <w:r w:rsidRPr="006F54C0">
        <w:rPr>
          <w:rFonts w:ascii="Arial" w:hAnsi="Arial" w:cs="Arial"/>
          <w:sz w:val="24"/>
          <w:szCs w:val="24"/>
          <w:lang w:val="de-DE"/>
        </w:rPr>
        <w:t>nals […] berücksichtigen, sondern vorrangig die Erfahrungen der Menschen, die in den Gemeinden leben oder ehrenamtlich wirken.“</w:t>
      </w:r>
      <w:r w:rsidRPr="006F54C0">
        <w:rPr>
          <w:rStyle w:val="Funotenzeichen"/>
          <w:rFonts w:ascii="Arial" w:hAnsi="Arial" w:cs="Arial"/>
          <w:sz w:val="24"/>
          <w:szCs w:val="24"/>
          <w:lang w:val="de-DE"/>
        </w:rPr>
        <w:footnoteReference w:id="15"/>
      </w:r>
    </w:p>
    <w:p w:rsidR="007F06A4" w:rsidRPr="006F54C0" w:rsidRDefault="007F06A4" w:rsidP="006F54C0">
      <w:pPr>
        <w:pStyle w:val="Listenabsatz"/>
        <w:ind w:left="0"/>
        <w:jc w:val="both"/>
        <w:rPr>
          <w:rFonts w:ascii="Arial" w:hAnsi="Arial" w:cs="Arial"/>
          <w:sz w:val="24"/>
          <w:szCs w:val="24"/>
          <w:lang w:val="de-DE"/>
        </w:rPr>
      </w:pPr>
      <w:proofErr w:type="spellStart"/>
      <w:r w:rsidRPr="006F54C0">
        <w:rPr>
          <w:rFonts w:ascii="Arial" w:hAnsi="Arial" w:cs="Arial"/>
          <w:sz w:val="24"/>
          <w:szCs w:val="24"/>
          <w:lang w:val="de-DE"/>
        </w:rPr>
        <w:t>Zulehner</w:t>
      </w:r>
      <w:proofErr w:type="spellEnd"/>
      <w:r w:rsidRPr="006F54C0">
        <w:rPr>
          <w:rFonts w:ascii="Arial" w:hAnsi="Arial" w:cs="Arial"/>
          <w:sz w:val="24"/>
          <w:szCs w:val="24"/>
          <w:lang w:val="de-DE"/>
        </w:rPr>
        <w:t xml:space="preserve"> schlägt hier folgendes vor:</w:t>
      </w:r>
    </w:p>
    <w:p w:rsidR="007F06A4" w:rsidRPr="006F54C0" w:rsidRDefault="007F06A4" w:rsidP="006F54C0">
      <w:pPr>
        <w:pStyle w:val="Listenabsatz"/>
        <w:ind w:left="0"/>
        <w:jc w:val="both"/>
        <w:rPr>
          <w:rFonts w:ascii="Arial" w:hAnsi="Arial" w:cs="Arial"/>
          <w:sz w:val="24"/>
          <w:szCs w:val="24"/>
          <w:lang w:val="de-DE"/>
        </w:rPr>
      </w:pPr>
      <w:r w:rsidRPr="006F54C0">
        <w:rPr>
          <w:rFonts w:ascii="Arial" w:hAnsi="Arial" w:cs="Arial"/>
          <w:sz w:val="24"/>
          <w:szCs w:val="24"/>
          <w:lang w:val="de-DE"/>
        </w:rPr>
        <w:t>„1. Ein für unverzichtbar gehaltener Kernbereich wird dem lokalen Raum (Pfarrei, Filiale) zugeordnet. Es sind Vorgänge, in denen die Menschennähe der Pastoral gesichert wird. Sie kreisen um die familialen Lebenswelten, die damit verbundenen Feiern der Leben</w:t>
      </w:r>
      <w:r w:rsidRPr="006F54C0">
        <w:rPr>
          <w:rFonts w:ascii="Arial" w:hAnsi="Arial" w:cs="Arial"/>
          <w:sz w:val="24"/>
          <w:szCs w:val="24"/>
          <w:lang w:val="de-DE"/>
        </w:rPr>
        <w:t>s</w:t>
      </w:r>
      <w:r w:rsidRPr="006F54C0">
        <w:rPr>
          <w:rFonts w:ascii="Arial" w:hAnsi="Arial" w:cs="Arial"/>
          <w:sz w:val="24"/>
          <w:szCs w:val="24"/>
          <w:lang w:val="de-DE"/>
        </w:rPr>
        <w:t>wenden. Die Mitte ist die Feier der Eucharistie.</w:t>
      </w:r>
      <w:r w:rsidR="00CC0901">
        <w:rPr>
          <w:rFonts w:ascii="Arial" w:hAnsi="Arial" w:cs="Arial"/>
          <w:sz w:val="24"/>
          <w:szCs w:val="24"/>
          <w:lang w:val="de-DE"/>
        </w:rPr>
        <w:t>“</w:t>
      </w:r>
      <w:r w:rsidR="00CC0901" w:rsidRPr="006F54C0">
        <w:rPr>
          <w:rStyle w:val="Funotenzeichen"/>
          <w:rFonts w:ascii="Arial" w:hAnsi="Arial" w:cs="Arial"/>
          <w:sz w:val="24"/>
          <w:szCs w:val="24"/>
          <w:lang w:val="de-DE"/>
        </w:rPr>
        <w:footnoteReference w:id="16"/>
      </w:r>
      <w:r w:rsidRPr="006F54C0">
        <w:rPr>
          <w:rFonts w:ascii="Arial" w:hAnsi="Arial" w:cs="Arial"/>
          <w:sz w:val="24"/>
          <w:szCs w:val="24"/>
          <w:lang w:val="de-DE"/>
        </w:rPr>
        <w:t xml:space="preserve"> </w:t>
      </w:r>
      <w:r w:rsidR="00CC0901">
        <w:rPr>
          <w:rFonts w:ascii="Arial" w:hAnsi="Arial" w:cs="Arial"/>
          <w:sz w:val="24"/>
          <w:szCs w:val="24"/>
          <w:lang w:val="de-DE"/>
        </w:rPr>
        <w:t>(</w:t>
      </w:r>
      <w:r w:rsidR="00CC0901" w:rsidRPr="006F54C0">
        <w:rPr>
          <w:rFonts w:ascii="Arial" w:hAnsi="Arial" w:cs="Arial"/>
          <w:sz w:val="24"/>
          <w:szCs w:val="24"/>
          <w:lang w:val="de-DE"/>
        </w:rPr>
        <w:t>Ähnlich drückt es Papst Franziskus in „</w:t>
      </w:r>
      <w:proofErr w:type="spellStart"/>
      <w:r w:rsidR="00CC0901" w:rsidRPr="006F54C0">
        <w:rPr>
          <w:rFonts w:ascii="Arial" w:hAnsi="Arial" w:cs="Arial"/>
          <w:sz w:val="24"/>
          <w:szCs w:val="24"/>
          <w:lang w:val="de-DE"/>
        </w:rPr>
        <w:t>Evangelii</w:t>
      </w:r>
      <w:proofErr w:type="spellEnd"/>
      <w:r w:rsidR="00CC0901" w:rsidRPr="006F54C0">
        <w:rPr>
          <w:rFonts w:ascii="Arial" w:hAnsi="Arial" w:cs="Arial"/>
          <w:sz w:val="24"/>
          <w:szCs w:val="24"/>
          <w:lang w:val="de-DE"/>
        </w:rPr>
        <w:t xml:space="preserve"> </w:t>
      </w:r>
      <w:proofErr w:type="spellStart"/>
      <w:r w:rsidR="00CC0901" w:rsidRPr="006F54C0">
        <w:rPr>
          <w:rFonts w:ascii="Arial" w:hAnsi="Arial" w:cs="Arial"/>
          <w:sz w:val="24"/>
          <w:szCs w:val="24"/>
          <w:lang w:val="de-DE"/>
        </w:rPr>
        <w:t>gaudium</w:t>
      </w:r>
      <w:proofErr w:type="spellEnd"/>
      <w:r w:rsidR="00CC0901" w:rsidRPr="006F54C0">
        <w:rPr>
          <w:rFonts w:ascii="Arial" w:hAnsi="Arial" w:cs="Arial"/>
          <w:sz w:val="24"/>
          <w:szCs w:val="24"/>
          <w:lang w:val="de-DE"/>
        </w:rPr>
        <w:t>“ aus, wenn er sagt, die Pfarrei sei keine „hinfällige Struktur“</w:t>
      </w:r>
      <w:r w:rsidR="00CC0901" w:rsidRPr="006F54C0">
        <w:rPr>
          <w:rStyle w:val="Funotenzeichen"/>
          <w:rFonts w:ascii="Arial" w:hAnsi="Arial" w:cs="Arial"/>
          <w:sz w:val="24"/>
          <w:szCs w:val="24"/>
          <w:lang w:val="de-DE"/>
        </w:rPr>
        <w:footnoteReference w:id="17"/>
      </w:r>
      <w:r w:rsidR="00CC0901" w:rsidRPr="006F54C0">
        <w:rPr>
          <w:rFonts w:ascii="Arial" w:hAnsi="Arial" w:cs="Arial"/>
          <w:sz w:val="24"/>
          <w:szCs w:val="24"/>
          <w:lang w:val="de-DE"/>
        </w:rPr>
        <w:t>, wenn  „sie wirklich in Kontakt mit den Familien und dem Leben des Volkes steht und nicht eine weitschweifige, von den Leuten getrennte Struktur oder eine Gruppe von Auserwählten wird, die sich selbst betrachten.“</w:t>
      </w:r>
      <w:r w:rsidR="00CC0901" w:rsidRPr="006F54C0">
        <w:rPr>
          <w:rStyle w:val="Funotenzeichen"/>
          <w:rFonts w:ascii="Arial" w:hAnsi="Arial" w:cs="Arial"/>
          <w:sz w:val="24"/>
          <w:szCs w:val="24"/>
          <w:lang w:val="de-DE"/>
        </w:rPr>
        <w:footnoteReference w:id="18"/>
      </w:r>
      <w:r w:rsidR="00CC0901">
        <w:rPr>
          <w:rFonts w:ascii="Arial" w:hAnsi="Arial" w:cs="Arial"/>
          <w:sz w:val="24"/>
          <w:szCs w:val="24"/>
          <w:lang w:val="de-DE"/>
        </w:rPr>
        <w:t>)</w:t>
      </w:r>
    </w:p>
    <w:p w:rsidR="007F06A4" w:rsidRDefault="001C155A"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2. </w:t>
      </w:r>
      <w:r w:rsidR="007F06A4" w:rsidRPr="006F54C0">
        <w:rPr>
          <w:rFonts w:ascii="Arial" w:hAnsi="Arial" w:cs="Arial"/>
          <w:sz w:val="24"/>
          <w:szCs w:val="24"/>
          <w:lang w:val="de-DE"/>
        </w:rPr>
        <w:t xml:space="preserve">Es gibt Vorgänge, die von Haus aus nicht </w:t>
      </w:r>
      <w:proofErr w:type="spellStart"/>
      <w:r w:rsidR="007F06A4" w:rsidRPr="006F54C0">
        <w:rPr>
          <w:rFonts w:ascii="Arial" w:hAnsi="Arial" w:cs="Arial"/>
          <w:sz w:val="24"/>
          <w:szCs w:val="24"/>
          <w:lang w:val="de-DE"/>
        </w:rPr>
        <w:t>pfarrlich</w:t>
      </w:r>
      <w:proofErr w:type="spellEnd"/>
      <w:r w:rsidR="007F06A4" w:rsidRPr="006F54C0">
        <w:rPr>
          <w:rFonts w:ascii="Arial" w:hAnsi="Arial" w:cs="Arial"/>
          <w:sz w:val="24"/>
          <w:szCs w:val="24"/>
          <w:lang w:val="de-DE"/>
        </w:rPr>
        <w:t xml:space="preserve"> zu bewerkstelligen sind, sondern nach größeren Räumen verlangen. Dazu zählen in der Fallstudie neuere geistliche Vo</w:t>
      </w:r>
      <w:r w:rsidR="007F06A4" w:rsidRPr="006F54C0">
        <w:rPr>
          <w:rFonts w:ascii="Arial" w:hAnsi="Arial" w:cs="Arial"/>
          <w:sz w:val="24"/>
          <w:szCs w:val="24"/>
          <w:lang w:val="de-DE"/>
        </w:rPr>
        <w:t>r</w:t>
      </w:r>
      <w:r w:rsidR="007F06A4" w:rsidRPr="006F54C0">
        <w:rPr>
          <w:rFonts w:ascii="Arial" w:hAnsi="Arial" w:cs="Arial"/>
          <w:sz w:val="24"/>
          <w:szCs w:val="24"/>
          <w:lang w:val="de-DE"/>
        </w:rPr>
        <w:t xml:space="preserve">gänge, personal- und </w:t>
      </w:r>
      <w:proofErr w:type="spellStart"/>
      <w:r w:rsidR="007F06A4" w:rsidRPr="006F54C0">
        <w:rPr>
          <w:rFonts w:ascii="Arial" w:hAnsi="Arial" w:cs="Arial"/>
          <w:sz w:val="24"/>
          <w:szCs w:val="24"/>
          <w:lang w:val="de-DE"/>
        </w:rPr>
        <w:t>organisationsentwicklerische</w:t>
      </w:r>
      <w:proofErr w:type="spellEnd"/>
      <w:r w:rsidR="007F06A4" w:rsidRPr="006F54C0">
        <w:rPr>
          <w:rFonts w:ascii="Arial" w:hAnsi="Arial" w:cs="Arial"/>
          <w:sz w:val="24"/>
          <w:szCs w:val="24"/>
          <w:lang w:val="de-DE"/>
        </w:rPr>
        <w:t xml:space="preserve"> Bemühungen, anspruchsvolle soziale Projekte wie Krankenhäuser, Altenheime, Schulen, Sozialstationen, Hospize.“</w:t>
      </w:r>
      <w:r w:rsidR="00CC0901">
        <w:rPr>
          <w:rStyle w:val="Funotenzeichen"/>
          <w:rFonts w:ascii="Arial" w:hAnsi="Arial" w:cs="Arial"/>
          <w:sz w:val="24"/>
          <w:szCs w:val="24"/>
          <w:lang w:val="de-DE"/>
        </w:rPr>
        <w:footnoteReference w:id="19"/>
      </w:r>
      <w:r w:rsidR="007F06A4" w:rsidRPr="006F54C0">
        <w:rPr>
          <w:rFonts w:ascii="Arial" w:hAnsi="Arial" w:cs="Arial"/>
          <w:sz w:val="24"/>
          <w:szCs w:val="24"/>
          <w:lang w:val="de-DE"/>
        </w:rPr>
        <w:t xml:space="preserve"> </w:t>
      </w:r>
      <w:r w:rsidR="000E45F1" w:rsidRPr="006F54C0">
        <w:rPr>
          <w:rFonts w:ascii="Arial" w:hAnsi="Arial" w:cs="Arial"/>
          <w:sz w:val="24"/>
          <w:szCs w:val="24"/>
          <w:lang w:val="de-DE"/>
        </w:rPr>
        <w:t xml:space="preserve"> </w:t>
      </w:r>
    </w:p>
    <w:p w:rsidR="006F54C0" w:rsidRPr="006F54C0" w:rsidRDefault="006F54C0" w:rsidP="006F54C0">
      <w:pPr>
        <w:pStyle w:val="Listenabsatz"/>
        <w:ind w:left="0"/>
        <w:jc w:val="both"/>
        <w:rPr>
          <w:rFonts w:ascii="Arial" w:hAnsi="Arial" w:cs="Arial"/>
          <w:sz w:val="24"/>
          <w:szCs w:val="24"/>
          <w:lang w:val="de-DE"/>
        </w:rPr>
      </w:pPr>
    </w:p>
    <w:p w:rsidR="000E45F1" w:rsidRPr="006F54C0" w:rsidRDefault="000E45F1" w:rsidP="006F54C0">
      <w:pPr>
        <w:pStyle w:val="Listenabsatz"/>
        <w:ind w:left="0"/>
        <w:jc w:val="both"/>
        <w:rPr>
          <w:rFonts w:ascii="Arial" w:hAnsi="Arial" w:cs="Arial"/>
          <w:sz w:val="24"/>
          <w:szCs w:val="24"/>
          <w:lang w:val="de-DE"/>
        </w:rPr>
      </w:pPr>
      <w:r w:rsidRPr="006F54C0">
        <w:rPr>
          <w:rFonts w:ascii="Arial" w:hAnsi="Arial" w:cs="Arial"/>
          <w:sz w:val="24"/>
          <w:szCs w:val="24"/>
          <w:lang w:val="de-DE"/>
        </w:rPr>
        <w:t>Nun scheinen sich diese zwei Konzepte von Pfarrei und Pastoraler Raum entgegenz</w:t>
      </w:r>
      <w:r w:rsidRPr="006F54C0">
        <w:rPr>
          <w:rFonts w:ascii="Arial" w:hAnsi="Arial" w:cs="Arial"/>
          <w:sz w:val="24"/>
          <w:szCs w:val="24"/>
          <w:lang w:val="de-DE"/>
        </w:rPr>
        <w:t>u</w:t>
      </w:r>
      <w:r w:rsidRPr="006F54C0">
        <w:rPr>
          <w:rFonts w:ascii="Arial" w:hAnsi="Arial" w:cs="Arial"/>
          <w:sz w:val="24"/>
          <w:szCs w:val="24"/>
          <w:lang w:val="de-DE"/>
        </w:rPr>
        <w:t>stehen, sich sogar gegenseitig auszuspielen. Dabei sollten beide Bedürfnisse berüc</w:t>
      </w:r>
      <w:r w:rsidRPr="006F54C0">
        <w:rPr>
          <w:rFonts w:ascii="Arial" w:hAnsi="Arial" w:cs="Arial"/>
          <w:sz w:val="24"/>
          <w:szCs w:val="24"/>
          <w:lang w:val="de-DE"/>
        </w:rPr>
        <w:t>k</w:t>
      </w:r>
      <w:r w:rsidRPr="006F54C0">
        <w:rPr>
          <w:rFonts w:ascii="Arial" w:hAnsi="Arial" w:cs="Arial"/>
          <w:sz w:val="24"/>
          <w:szCs w:val="24"/>
          <w:lang w:val="de-DE"/>
        </w:rPr>
        <w:t xml:space="preserve">sichtigt werden: Stabilität in der Pfarrei und Mobilität im </w:t>
      </w:r>
      <w:proofErr w:type="spellStart"/>
      <w:r w:rsidRPr="006F54C0">
        <w:rPr>
          <w:rFonts w:ascii="Arial" w:hAnsi="Arial" w:cs="Arial"/>
          <w:sz w:val="24"/>
          <w:szCs w:val="24"/>
          <w:lang w:val="de-DE"/>
        </w:rPr>
        <w:t>Pastoralen</w:t>
      </w:r>
      <w:proofErr w:type="spellEnd"/>
      <w:r w:rsidRPr="006F54C0">
        <w:rPr>
          <w:rFonts w:ascii="Arial" w:hAnsi="Arial" w:cs="Arial"/>
          <w:sz w:val="24"/>
          <w:szCs w:val="24"/>
          <w:lang w:val="de-DE"/>
        </w:rPr>
        <w:t xml:space="preserve"> Raum.</w:t>
      </w:r>
      <w:r w:rsidR="001C155A" w:rsidRPr="006F54C0">
        <w:rPr>
          <w:rFonts w:ascii="Arial" w:hAnsi="Arial" w:cs="Arial"/>
          <w:sz w:val="24"/>
          <w:szCs w:val="24"/>
          <w:lang w:val="de-DE"/>
        </w:rPr>
        <w:t xml:space="preserve"> Wie kann das gelingen?</w:t>
      </w:r>
    </w:p>
    <w:p w:rsidR="000E45F1" w:rsidRDefault="001C155A"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Diese Fragestellung greift auch </w:t>
      </w:r>
      <w:proofErr w:type="spellStart"/>
      <w:r w:rsidRPr="006F54C0">
        <w:rPr>
          <w:rFonts w:ascii="Arial" w:hAnsi="Arial" w:cs="Arial"/>
          <w:sz w:val="24"/>
          <w:szCs w:val="24"/>
          <w:lang w:val="de-DE"/>
        </w:rPr>
        <w:t>Zulehner</w:t>
      </w:r>
      <w:proofErr w:type="spellEnd"/>
      <w:r w:rsidRPr="006F54C0">
        <w:rPr>
          <w:rFonts w:ascii="Arial" w:hAnsi="Arial" w:cs="Arial"/>
          <w:sz w:val="24"/>
          <w:szCs w:val="24"/>
          <w:lang w:val="de-DE"/>
        </w:rPr>
        <w:t xml:space="preserve"> auf, der dabei das Modell von Partizipation (siehe dazu nächster Unterpunkt) wie es z.B. in Poitiers versucht wird oder auch Bistum Hildesheim als Grundlage nimmt: „</w:t>
      </w:r>
      <w:r w:rsidRPr="006F54C0">
        <w:rPr>
          <w:rFonts w:ascii="Arial" w:hAnsi="Arial" w:cs="Arial"/>
          <w:i/>
          <w:sz w:val="24"/>
          <w:szCs w:val="24"/>
          <w:lang w:val="de-DE"/>
        </w:rPr>
        <w:t>So ist es sinnvoll, heute schon Gemeinden und G</w:t>
      </w:r>
      <w:r w:rsidRPr="006F54C0">
        <w:rPr>
          <w:rFonts w:ascii="Arial" w:hAnsi="Arial" w:cs="Arial"/>
          <w:i/>
          <w:sz w:val="24"/>
          <w:szCs w:val="24"/>
          <w:lang w:val="de-DE"/>
        </w:rPr>
        <w:t>e</w:t>
      </w:r>
      <w:r w:rsidRPr="006F54C0">
        <w:rPr>
          <w:rFonts w:ascii="Arial" w:hAnsi="Arial" w:cs="Arial"/>
          <w:i/>
          <w:sz w:val="24"/>
          <w:szCs w:val="24"/>
          <w:lang w:val="de-DE"/>
        </w:rPr>
        <w:t>meinschaften so zu entwickeln, dass sie lebens- und handlungsfähig sind, auch wenn ihnen kein Ordinierter zugewiesen ist. Sie können die entsprechenden Dienste ausbilden, Leitung übernehmen, sich mit anderen Gemeinschaften vernetzen. Das, was in der Di</w:t>
      </w:r>
      <w:r w:rsidRPr="006F54C0">
        <w:rPr>
          <w:rFonts w:ascii="Arial" w:hAnsi="Arial" w:cs="Arial"/>
          <w:i/>
          <w:sz w:val="24"/>
          <w:szCs w:val="24"/>
          <w:lang w:val="de-DE"/>
        </w:rPr>
        <w:t>ö</w:t>
      </w:r>
      <w:r w:rsidRPr="006F54C0">
        <w:rPr>
          <w:rFonts w:ascii="Arial" w:hAnsi="Arial" w:cs="Arial"/>
          <w:i/>
          <w:sz w:val="24"/>
          <w:szCs w:val="24"/>
          <w:lang w:val="de-DE"/>
        </w:rPr>
        <w:t>zese Poitiers gemacht wurde, ist überall möglich. Dabei ist klar: Ohne entschlossene Christinnen und Christen, die sich in der Jesusbewegung vernetzen, wird die Kirche im Land keine Zukunft haben. Es wird dann nämlich viel zu wenige engagierte Personen geben, welche die vielfältigen pastoralen Projekte tragen</w:t>
      </w:r>
      <w:r w:rsidRPr="006F54C0">
        <w:rPr>
          <w:rFonts w:ascii="Arial" w:hAnsi="Arial" w:cs="Arial"/>
          <w:sz w:val="24"/>
          <w:szCs w:val="24"/>
          <w:lang w:val="de-DE"/>
        </w:rPr>
        <w:t>.“</w:t>
      </w:r>
      <w:r w:rsidRPr="006F54C0">
        <w:rPr>
          <w:rStyle w:val="Funotenzeichen"/>
          <w:rFonts w:ascii="Arial" w:hAnsi="Arial" w:cs="Arial"/>
          <w:sz w:val="24"/>
          <w:szCs w:val="24"/>
          <w:lang w:val="de-DE"/>
        </w:rPr>
        <w:footnoteReference w:id="20"/>
      </w:r>
    </w:p>
    <w:p w:rsidR="008D6D58" w:rsidRPr="006F54C0" w:rsidRDefault="008D6D58" w:rsidP="006F54C0">
      <w:pPr>
        <w:pStyle w:val="Listenabsatz"/>
        <w:ind w:left="0"/>
        <w:jc w:val="both"/>
        <w:rPr>
          <w:rFonts w:ascii="Arial" w:hAnsi="Arial" w:cs="Arial"/>
          <w:sz w:val="24"/>
          <w:szCs w:val="24"/>
          <w:lang w:val="de-DE"/>
        </w:rPr>
      </w:pPr>
    </w:p>
    <w:p w:rsidR="001C155A" w:rsidRPr="006F54C0" w:rsidRDefault="001C155A" w:rsidP="006F54C0">
      <w:pPr>
        <w:pStyle w:val="Listenabsatz"/>
        <w:ind w:left="0"/>
        <w:jc w:val="both"/>
        <w:rPr>
          <w:rFonts w:ascii="Arial" w:hAnsi="Arial" w:cs="Arial"/>
          <w:sz w:val="24"/>
          <w:szCs w:val="24"/>
          <w:lang w:val="de-DE"/>
        </w:rPr>
      </w:pPr>
      <w:r w:rsidRPr="006F54C0">
        <w:rPr>
          <w:rFonts w:ascii="Arial" w:hAnsi="Arial" w:cs="Arial"/>
          <w:sz w:val="24"/>
          <w:szCs w:val="24"/>
          <w:lang w:val="de-DE"/>
        </w:rPr>
        <w:t xml:space="preserve">Anders, etwas zupackender und mit drastischeren Worten drückt Pfarrer Rainer Maria </w:t>
      </w:r>
      <w:proofErr w:type="spellStart"/>
      <w:r w:rsidRPr="006F54C0">
        <w:rPr>
          <w:rFonts w:ascii="Arial" w:hAnsi="Arial" w:cs="Arial"/>
          <w:sz w:val="24"/>
          <w:szCs w:val="24"/>
          <w:lang w:val="de-DE"/>
        </w:rPr>
        <w:t>Schießler</w:t>
      </w:r>
      <w:proofErr w:type="spellEnd"/>
      <w:r w:rsidRPr="006F54C0">
        <w:rPr>
          <w:rFonts w:ascii="Arial" w:hAnsi="Arial" w:cs="Arial"/>
          <w:sz w:val="24"/>
          <w:szCs w:val="24"/>
          <w:lang w:val="de-DE"/>
        </w:rPr>
        <w:t xml:space="preserve"> dasselbe Anliegen aus:</w:t>
      </w:r>
    </w:p>
    <w:p w:rsidR="006F54C0" w:rsidRPr="006F54C0" w:rsidRDefault="006F54C0" w:rsidP="006F54C0">
      <w:pPr>
        <w:pStyle w:val="Listenabsatz"/>
        <w:ind w:left="0"/>
        <w:jc w:val="both"/>
        <w:rPr>
          <w:rFonts w:ascii="Arial" w:hAnsi="Arial" w:cs="Arial"/>
          <w:sz w:val="24"/>
          <w:szCs w:val="24"/>
          <w:lang w:val="de-DE"/>
        </w:rPr>
      </w:pPr>
      <w:r w:rsidRPr="006F54C0">
        <w:rPr>
          <w:rFonts w:ascii="Arial" w:hAnsi="Arial" w:cs="Arial"/>
          <w:sz w:val="24"/>
          <w:szCs w:val="24"/>
          <w:lang w:val="de-DE"/>
        </w:rPr>
        <w:t>„</w:t>
      </w:r>
      <w:r w:rsidRPr="006F54C0">
        <w:rPr>
          <w:rFonts w:ascii="Arial" w:hAnsi="Arial" w:cs="Arial"/>
          <w:i/>
          <w:sz w:val="24"/>
          <w:szCs w:val="24"/>
          <w:lang w:val="de-DE"/>
        </w:rPr>
        <w:t>Also müssen wir insgesamt Kirche anders und neu denken, vor allem wenn es um uns</w:t>
      </w:r>
      <w:r w:rsidRPr="006F54C0">
        <w:rPr>
          <w:rFonts w:ascii="Arial" w:hAnsi="Arial" w:cs="Arial"/>
          <w:i/>
          <w:sz w:val="24"/>
          <w:szCs w:val="24"/>
          <w:lang w:val="de-DE"/>
        </w:rPr>
        <w:t>e</w:t>
      </w:r>
      <w:r w:rsidRPr="006F54C0">
        <w:rPr>
          <w:rFonts w:ascii="Arial" w:hAnsi="Arial" w:cs="Arial"/>
          <w:i/>
          <w:sz w:val="24"/>
          <w:szCs w:val="24"/>
          <w:lang w:val="de-DE"/>
        </w:rPr>
        <w:t xml:space="preserve">re Gemeindearbeit geht. Konkret heißt das: Wir müssen nicht nur wegkommen von der Priesterkirche, sondern auch hin zu viel mehr Eigenverantwortlichkeit der Gläubigen in den Gemeinden. Jeder von uns ist Gemeinde. Die Gemeinden sollen sich dabei selbst </w:t>
      </w:r>
      <w:r w:rsidRPr="006F54C0">
        <w:rPr>
          <w:rFonts w:ascii="Arial" w:hAnsi="Arial" w:cs="Arial"/>
          <w:i/>
          <w:sz w:val="24"/>
          <w:szCs w:val="24"/>
          <w:lang w:val="de-DE"/>
        </w:rPr>
        <w:lastRenderedPageBreak/>
        <w:t>verwalten. Notfalls ohne Priester. Und in jedem Fall mit Frauen in der Führung eines Go</w:t>
      </w:r>
      <w:r w:rsidRPr="006F54C0">
        <w:rPr>
          <w:rFonts w:ascii="Arial" w:hAnsi="Arial" w:cs="Arial"/>
          <w:i/>
          <w:sz w:val="24"/>
          <w:szCs w:val="24"/>
          <w:lang w:val="de-DE"/>
        </w:rPr>
        <w:t>t</w:t>
      </w:r>
      <w:r w:rsidRPr="006F54C0">
        <w:rPr>
          <w:rFonts w:ascii="Arial" w:hAnsi="Arial" w:cs="Arial"/>
          <w:i/>
          <w:sz w:val="24"/>
          <w:szCs w:val="24"/>
          <w:lang w:val="de-DE"/>
        </w:rPr>
        <w:t>tesdienstes. Eine priesterlose Gemeinde darf einfach keine Mangel- oder Notsituation mehr darstellen Mit dieser oft wahrzunehmenden Diskriminierung und Stigmatisierung im Alltag dieser unbesetzten Pfarrstellen muss endgültig Schluss sein. Man tut gerade so, als wenn solche Pfarreien nicht mehr am Leben wären. Ja, bin ich etwa keine Gemeinde mehr nur weil der Pfarrer fehlt? Was ist dem das für ein Verständnis von Gläubigen? Im Gegenteil: Solche priesterlosen Gemeinden sollen ihre je eigene Nähe zu den Gemei</w:t>
      </w:r>
      <w:r w:rsidRPr="006F54C0">
        <w:rPr>
          <w:rFonts w:ascii="Arial" w:hAnsi="Arial" w:cs="Arial"/>
          <w:i/>
          <w:sz w:val="24"/>
          <w:szCs w:val="24"/>
          <w:lang w:val="de-DE"/>
        </w:rPr>
        <w:t>n</w:t>
      </w:r>
      <w:r w:rsidRPr="006F54C0">
        <w:rPr>
          <w:rFonts w:ascii="Arial" w:hAnsi="Arial" w:cs="Arial"/>
          <w:i/>
          <w:sz w:val="24"/>
          <w:szCs w:val="24"/>
          <w:lang w:val="de-DE"/>
        </w:rPr>
        <w:t>den der Urkirche spüren dürfen. […] Wir müssen weg von monströsen Verwaltungsei</w:t>
      </w:r>
      <w:r w:rsidRPr="006F54C0">
        <w:rPr>
          <w:rFonts w:ascii="Arial" w:hAnsi="Arial" w:cs="Arial"/>
          <w:i/>
          <w:sz w:val="24"/>
          <w:szCs w:val="24"/>
          <w:lang w:val="de-DE"/>
        </w:rPr>
        <w:t>n</w:t>
      </w:r>
      <w:r w:rsidRPr="006F54C0">
        <w:rPr>
          <w:rFonts w:ascii="Arial" w:hAnsi="Arial" w:cs="Arial"/>
          <w:i/>
          <w:sz w:val="24"/>
          <w:szCs w:val="24"/>
          <w:lang w:val="de-DE"/>
        </w:rPr>
        <w:t>heiten hin zu lebendigen Zellen in den Gemeinden</w:t>
      </w:r>
      <w:r w:rsidR="0049123D">
        <w:rPr>
          <w:rFonts w:ascii="Arial" w:hAnsi="Arial" w:cs="Arial"/>
          <w:i/>
          <w:sz w:val="24"/>
          <w:szCs w:val="24"/>
          <w:lang w:val="de-DE"/>
        </w:rPr>
        <w:t>,</w:t>
      </w:r>
      <w:r w:rsidRPr="006F54C0">
        <w:rPr>
          <w:rFonts w:ascii="Arial" w:hAnsi="Arial" w:cs="Arial"/>
          <w:i/>
          <w:sz w:val="24"/>
          <w:szCs w:val="24"/>
          <w:lang w:val="de-DE"/>
        </w:rPr>
        <w:t xml:space="preserve"> die sich aus eigener Stärke selbst entwickeln. Holen wir doch die Gläubigen wieder heraus und nehmen sie in die Pflicht. Vor allem aber nehmen wir ihnen die Angst, sie seien keine vollwertige Gemeinde mehr, nur weil sie keinen Pfarrer haben. Ich kann immer nur dazu aufrufen: </w:t>
      </w:r>
      <w:proofErr w:type="spellStart"/>
      <w:r w:rsidRPr="006F54C0">
        <w:rPr>
          <w:rFonts w:ascii="Arial" w:hAnsi="Arial" w:cs="Arial"/>
          <w:i/>
          <w:sz w:val="24"/>
          <w:szCs w:val="24"/>
          <w:lang w:val="de-DE"/>
        </w:rPr>
        <w:t>Jammert</w:t>
      </w:r>
      <w:r w:rsidR="0049123D">
        <w:rPr>
          <w:rFonts w:ascii="Arial" w:hAnsi="Arial" w:cs="Arial"/>
          <w:i/>
          <w:sz w:val="24"/>
          <w:szCs w:val="24"/>
          <w:lang w:val="de-DE"/>
        </w:rPr>
        <w:t>‘s</w:t>
      </w:r>
      <w:proofErr w:type="spellEnd"/>
      <w:r w:rsidRPr="006F54C0">
        <w:rPr>
          <w:rFonts w:ascii="Arial" w:hAnsi="Arial" w:cs="Arial"/>
          <w:i/>
          <w:sz w:val="24"/>
          <w:szCs w:val="24"/>
          <w:lang w:val="de-DE"/>
        </w:rPr>
        <w:t xml:space="preserve"> doch nicht herum, weil ihr keinen Pfarrer habt! Warum bitte sollte es nicht auch ohne Priester funktionieren? Der erste Schritt muss also Aufwertung sein: Eine priesterlose Gemeinde muss kirchlich genauso vollwertig angesehen und behandelt werden und auch bei den Gläubigen dasselbe Ansehen erhalten wie jede andere Gemeinde, die einen Priester hat. Die priesterlose Gemeinde als riesigen Akt der Freiheit zu begreifen, ist die Aufgabe, vor der wir in den Zeiten des Priestermangels stehen. Die Lücken sind doch jetzt schon überall sichtbar. Da kommt etwas lawinenartig auf uns zu. Und besser, wir beginnen gleich und verschieben nichts auf morgen. Wenn die Gemeinde nur selbstbewusst und aktiv genug ist, sich selbst zu führen, und die Selbstbestimmung endlich sogar als Cha</w:t>
      </w:r>
      <w:r w:rsidRPr="006F54C0">
        <w:rPr>
          <w:rFonts w:ascii="Arial" w:hAnsi="Arial" w:cs="Arial"/>
          <w:i/>
          <w:sz w:val="24"/>
          <w:szCs w:val="24"/>
          <w:lang w:val="de-DE"/>
        </w:rPr>
        <w:t>n</w:t>
      </w:r>
      <w:r w:rsidRPr="006F54C0">
        <w:rPr>
          <w:rFonts w:ascii="Arial" w:hAnsi="Arial" w:cs="Arial"/>
          <w:i/>
          <w:sz w:val="24"/>
          <w:szCs w:val="24"/>
          <w:lang w:val="de-DE"/>
        </w:rPr>
        <w:t>ce und Privileg ansieht und entsprechend handelt - was soll da schieflaufen? Die Herde kam auch mal ohne Hirten weiterziehen und selbst nach den besten Weidegründen s</w:t>
      </w:r>
      <w:r w:rsidRPr="006F54C0">
        <w:rPr>
          <w:rFonts w:ascii="Arial" w:hAnsi="Arial" w:cs="Arial"/>
          <w:i/>
          <w:sz w:val="24"/>
          <w:szCs w:val="24"/>
          <w:lang w:val="de-DE"/>
        </w:rPr>
        <w:t>u</w:t>
      </w:r>
      <w:r w:rsidRPr="006F54C0">
        <w:rPr>
          <w:rFonts w:ascii="Arial" w:hAnsi="Arial" w:cs="Arial"/>
          <w:i/>
          <w:sz w:val="24"/>
          <w:szCs w:val="24"/>
          <w:lang w:val="de-DE"/>
        </w:rPr>
        <w:t>chen —das schaffen »Schafe« ganz alleine, wenn der Hunger da Und um diesen Hunger geht es mir: Wir brauchen Menschen, die nicht warten, dass etwas geschieht, sondern Menschen, die auftreten, Menschen, die fordern und sich einbringen - statt austreten</w:t>
      </w:r>
      <w:r w:rsidRPr="006F54C0">
        <w:rPr>
          <w:rFonts w:ascii="Arial" w:hAnsi="Arial" w:cs="Arial"/>
          <w:sz w:val="24"/>
          <w:szCs w:val="24"/>
          <w:lang w:val="de-DE"/>
        </w:rPr>
        <w:t xml:space="preserve">.“ </w:t>
      </w:r>
      <w:r w:rsidRPr="006F54C0">
        <w:rPr>
          <w:rStyle w:val="Funotenzeichen"/>
          <w:rFonts w:ascii="Arial" w:hAnsi="Arial" w:cs="Arial"/>
          <w:sz w:val="24"/>
          <w:szCs w:val="24"/>
          <w:lang w:val="de-DE"/>
        </w:rPr>
        <w:footnoteReference w:id="21"/>
      </w:r>
    </w:p>
    <w:p w:rsidR="001C155A" w:rsidRPr="006F54C0" w:rsidRDefault="001C155A" w:rsidP="006F54C0">
      <w:pPr>
        <w:pStyle w:val="Listenabsatz"/>
        <w:ind w:left="0"/>
        <w:jc w:val="both"/>
        <w:rPr>
          <w:rFonts w:ascii="Arial" w:hAnsi="Arial" w:cs="Arial"/>
          <w:sz w:val="24"/>
          <w:szCs w:val="24"/>
          <w:lang w:val="de-DE"/>
        </w:rPr>
      </w:pPr>
    </w:p>
    <w:p w:rsidR="001C155A" w:rsidRDefault="008D6D58" w:rsidP="008D6D58">
      <w:pPr>
        <w:pStyle w:val="berschrift2"/>
        <w:numPr>
          <w:ilvl w:val="1"/>
          <w:numId w:val="2"/>
        </w:numPr>
        <w:jc w:val="both"/>
        <w:rPr>
          <w:rFonts w:ascii="Arial" w:hAnsi="Arial" w:cs="Arial"/>
          <w:sz w:val="24"/>
          <w:szCs w:val="24"/>
          <w:lang w:val="de-DE"/>
        </w:rPr>
      </w:pPr>
      <w:r>
        <w:rPr>
          <w:rFonts w:ascii="Arial" w:hAnsi="Arial" w:cs="Arial"/>
          <w:sz w:val="24"/>
          <w:szCs w:val="24"/>
          <w:lang w:val="de-DE"/>
        </w:rPr>
        <w:t>Modell der „Kirche der Partizipation“</w:t>
      </w:r>
    </w:p>
    <w:p w:rsidR="008D6D58" w:rsidRDefault="008D6D58" w:rsidP="008D6D58">
      <w:pPr>
        <w:pStyle w:val="Listenabsatz"/>
        <w:ind w:left="0"/>
        <w:rPr>
          <w:rFonts w:ascii="Arial" w:hAnsi="Arial" w:cs="Arial"/>
          <w:sz w:val="24"/>
          <w:szCs w:val="24"/>
          <w:lang w:val="de-DE"/>
        </w:rPr>
      </w:pPr>
      <w:r w:rsidRPr="008D6D58">
        <w:rPr>
          <w:rFonts w:ascii="Arial" w:hAnsi="Arial" w:cs="Arial"/>
          <w:sz w:val="24"/>
          <w:szCs w:val="24"/>
          <w:lang w:val="de-DE"/>
        </w:rPr>
        <w:t>Die Liturgiekonstitution beschreibt Kirche als Vollzug, als einen Prozess und als Weg der gnadenhaften Gemeinschaft des Volkes Gottes, das mitten in dieser Welt lebt und die Sendung Christi weiterführt.</w:t>
      </w:r>
      <w:r w:rsidRPr="008D6D58">
        <w:rPr>
          <w:rStyle w:val="Funotenzeichen"/>
          <w:rFonts w:ascii="Arial" w:hAnsi="Arial" w:cs="Arial"/>
          <w:sz w:val="24"/>
          <w:szCs w:val="24"/>
          <w:lang w:val="de-DE"/>
        </w:rPr>
        <w:footnoteReference w:id="22"/>
      </w:r>
      <w:r>
        <w:rPr>
          <w:rFonts w:ascii="Arial" w:hAnsi="Arial" w:cs="Arial"/>
          <w:sz w:val="24"/>
          <w:szCs w:val="24"/>
          <w:lang w:val="de-DE"/>
        </w:rPr>
        <w:t xml:space="preserve"> Allerdings scheint davon die Wirklichkeit noch weit entfernt zu sein, wenn vielerorts Kirche als eine Versorgungs- oder Dienstleistungskirche ges</w:t>
      </w:r>
      <w:r>
        <w:rPr>
          <w:rFonts w:ascii="Arial" w:hAnsi="Arial" w:cs="Arial"/>
          <w:sz w:val="24"/>
          <w:szCs w:val="24"/>
          <w:lang w:val="de-DE"/>
        </w:rPr>
        <w:t>e</w:t>
      </w:r>
      <w:r>
        <w:rPr>
          <w:rFonts w:ascii="Arial" w:hAnsi="Arial" w:cs="Arial"/>
          <w:sz w:val="24"/>
          <w:szCs w:val="24"/>
          <w:lang w:val="de-DE"/>
        </w:rPr>
        <w:t>hen wird. Eine Veränderung des Kirchenbildes war ja oft auch nicht notwen</w:t>
      </w:r>
      <w:r w:rsidR="00FA3E87">
        <w:rPr>
          <w:rFonts w:ascii="Arial" w:hAnsi="Arial" w:cs="Arial"/>
          <w:sz w:val="24"/>
          <w:szCs w:val="24"/>
          <w:lang w:val="de-DE"/>
        </w:rPr>
        <w:t>dig, solange</w:t>
      </w:r>
      <w:r>
        <w:rPr>
          <w:rFonts w:ascii="Arial" w:hAnsi="Arial" w:cs="Arial"/>
          <w:sz w:val="24"/>
          <w:szCs w:val="24"/>
          <w:lang w:val="de-DE"/>
        </w:rPr>
        <w:t xml:space="preserve"> die bekannten </w:t>
      </w:r>
      <w:r w:rsidR="00FA3E87">
        <w:rPr>
          <w:rFonts w:ascii="Arial" w:hAnsi="Arial" w:cs="Arial"/>
          <w:sz w:val="24"/>
          <w:szCs w:val="24"/>
          <w:lang w:val="de-DE"/>
        </w:rPr>
        <w:t>„</w:t>
      </w:r>
      <w:r>
        <w:rPr>
          <w:rFonts w:ascii="Arial" w:hAnsi="Arial" w:cs="Arial"/>
          <w:sz w:val="24"/>
          <w:szCs w:val="24"/>
          <w:lang w:val="de-DE"/>
        </w:rPr>
        <w:t>Milieukirchen</w:t>
      </w:r>
      <w:r w:rsidR="00FA3E87">
        <w:rPr>
          <w:rFonts w:ascii="Arial" w:hAnsi="Arial" w:cs="Arial"/>
          <w:sz w:val="24"/>
          <w:szCs w:val="24"/>
          <w:lang w:val="de-DE"/>
        </w:rPr>
        <w:t>“</w:t>
      </w:r>
      <w:r>
        <w:rPr>
          <w:rFonts w:ascii="Arial" w:hAnsi="Arial" w:cs="Arial"/>
          <w:sz w:val="24"/>
          <w:szCs w:val="24"/>
          <w:lang w:val="de-DE"/>
        </w:rPr>
        <w:t xml:space="preserve"> oder </w:t>
      </w:r>
      <w:r w:rsidR="00FA3E87">
        <w:rPr>
          <w:rFonts w:ascii="Arial" w:hAnsi="Arial" w:cs="Arial"/>
          <w:sz w:val="24"/>
          <w:szCs w:val="24"/>
          <w:lang w:val="de-DE"/>
        </w:rPr>
        <w:t>„</w:t>
      </w:r>
      <w:r>
        <w:rPr>
          <w:rFonts w:ascii="Arial" w:hAnsi="Arial" w:cs="Arial"/>
          <w:sz w:val="24"/>
          <w:szCs w:val="24"/>
          <w:lang w:val="de-DE"/>
        </w:rPr>
        <w:t>Volkskirchen</w:t>
      </w:r>
      <w:r w:rsidR="00FA3E87">
        <w:rPr>
          <w:rFonts w:ascii="Arial" w:hAnsi="Arial" w:cs="Arial"/>
          <w:sz w:val="24"/>
          <w:szCs w:val="24"/>
          <w:lang w:val="de-DE"/>
        </w:rPr>
        <w:t>“ Bestand hatten. So ging es in Ause</w:t>
      </w:r>
      <w:r w:rsidR="00FA3E87">
        <w:rPr>
          <w:rFonts w:ascii="Arial" w:hAnsi="Arial" w:cs="Arial"/>
          <w:sz w:val="24"/>
          <w:szCs w:val="24"/>
          <w:lang w:val="de-DE"/>
        </w:rPr>
        <w:t>i</w:t>
      </w:r>
      <w:r w:rsidR="00FA3E87">
        <w:rPr>
          <w:rFonts w:ascii="Arial" w:hAnsi="Arial" w:cs="Arial"/>
          <w:sz w:val="24"/>
          <w:szCs w:val="24"/>
          <w:lang w:val="de-DE"/>
        </w:rPr>
        <w:t>nandersetzungen eher um ein „wir unten – ihr da oben“ und geht es auch weiterhin in vielen (innerkirchlichen) Diskussionen wie dem „Finanzskandal“, der Abschaffung oder Belassung des Zölibats, der Kirchensteuer usw.</w:t>
      </w:r>
    </w:p>
    <w:p w:rsidR="00FA3E87" w:rsidRDefault="00FA3E87" w:rsidP="008D6D58">
      <w:pPr>
        <w:pStyle w:val="Listenabsatz"/>
        <w:ind w:left="0"/>
        <w:rPr>
          <w:rFonts w:ascii="Arial" w:hAnsi="Arial" w:cs="Arial"/>
          <w:sz w:val="24"/>
          <w:szCs w:val="24"/>
          <w:lang w:val="de-DE"/>
        </w:rPr>
      </w:pPr>
      <w:r>
        <w:rPr>
          <w:rFonts w:ascii="Arial" w:hAnsi="Arial" w:cs="Arial"/>
          <w:sz w:val="24"/>
          <w:szCs w:val="24"/>
          <w:lang w:val="de-DE"/>
        </w:rPr>
        <w:lastRenderedPageBreak/>
        <w:t>An dieser Stelle setzt ein Paradigmenwechsel an, der auch unter dem Begriff der „lok</w:t>
      </w:r>
      <w:r>
        <w:rPr>
          <w:rFonts w:ascii="Arial" w:hAnsi="Arial" w:cs="Arial"/>
          <w:sz w:val="24"/>
          <w:szCs w:val="24"/>
          <w:lang w:val="de-DE"/>
        </w:rPr>
        <w:t>a</w:t>
      </w:r>
      <w:r>
        <w:rPr>
          <w:rFonts w:ascii="Arial" w:hAnsi="Arial" w:cs="Arial"/>
          <w:sz w:val="24"/>
          <w:szCs w:val="24"/>
          <w:lang w:val="de-DE"/>
        </w:rPr>
        <w:t>len Kirchenentwicklung“</w:t>
      </w:r>
      <w:r>
        <w:rPr>
          <w:rStyle w:val="Funotenzeichen"/>
          <w:rFonts w:ascii="Arial" w:hAnsi="Arial" w:cs="Arial"/>
          <w:sz w:val="24"/>
          <w:szCs w:val="24"/>
          <w:lang w:val="de-DE"/>
        </w:rPr>
        <w:footnoteReference w:id="23"/>
      </w:r>
      <w:r>
        <w:rPr>
          <w:rFonts w:ascii="Arial" w:hAnsi="Arial" w:cs="Arial"/>
          <w:sz w:val="24"/>
          <w:szCs w:val="24"/>
          <w:lang w:val="de-DE"/>
        </w:rPr>
        <w:t xml:space="preserve"> oder der „Kirche der Partizipation“ in Deutschland immer weit</w:t>
      </w:r>
      <w:r>
        <w:rPr>
          <w:rFonts w:ascii="Arial" w:hAnsi="Arial" w:cs="Arial"/>
          <w:sz w:val="24"/>
          <w:szCs w:val="24"/>
          <w:lang w:val="de-DE"/>
        </w:rPr>
        <w:t>e</w:t>
      </w:r>
      <w:r>
        <w:rPr>
          <w:rFonts w:ascii="Arial" w:hAnsi="Arial" w:cs="Arial"/>
          <w:sz w:val="24"/>
          <w:szCs w:val="24"/>
          <w:lang w:val="de-DE"/>
        </w:rPr>
        <w:t xml:space="preserve">re Kreise zieht. Die Vision dieser Kirche könnte so aussehen: </w:t>
      </w:r>
    </w:p>
    <w:p w:rsidR="00FA3E87" w:rsidRDefault="00FA3E87" w:rsidP="008D6D58">
      <w:pPr>
        <w:pStyle w:val="Listenabsatz"/>
        <w:ind w:left="0"/>
        <w:rPr>
          <w:rFonts w:ascii="Arial" w:hAnsi="Arial" w:cs="Arial"/>
          <w:i/>
          <w:sz w:val="24"/>
          <w:szCs w:val="24"/>
          <w:lang w:val="de-DE"/>
        </w:rPr>
      </w:pPr>
      <w:r>
        <w:rPr>
          <w:rFonts w:ascii="Arial" w:hAnsi="Arial" w:cs="Arial"/>
          <w:sz w:val="24"/>
          <w:szCs w:val="24"/>
          <w:lang w:val="de-DE"/>
        </w:rPr>
        <w:t>„</w:t>
      </w:r>
      <w:r w:rsidRPr="00FA3E87">
        <w:rPr>
          <w:rFonts w:ascii="Arial" w:hAnsi="Arial" w:cs="Arial"/>
          <w:i/>
          <w:sz w:val="24"/>
          <w:szCs w:val="24"/>
          <w:lang w:val="de-DE"/>
        </w:rPr>
        <w:t>Kirche wird eine Gemeinschaft von Gemeinschaften sein wo Klerus, Laien und Orden</w:t>
      </w:r>
      <w:r w:rsidRPr="00FA3E87">
        <w:rPr>
          <w:rFonts w:ascii="Arial" w:hAnsi="Arial" w:cs="Arial"/>
          <w:i/>
          <w:sz w:val="24"/>
          <w:szCs w:val="24"/>
          <w:lang w:val="de-DE"/>
        </w:rPr>
        <w:t>s</w:t>
      </w:r>
      <w:r w:rsidRPr="00FA3E87">
        <w:rPr>
          <w:rFonts w:ascii="Arial" w:hAnsi="Arial" w:cs="Arial"/>
          <w:i/>
          <w:sz w:val="24"/>
          <w:szCs w:val="24"/>
          <w:lang w:val="de-DE"/>
        </w:rPr>
        <w:t>leute einander als Brüder und Schwest</w:t>
      </w:r>
      <w:r w:rsidR="00722397">
        <w:rPr>
          <w:rFonts w:ascii="Arial" w:hAnsi="Arial" w:cs="Arial"/>
          <w:i/>
          <w:sz w:val="24"/>
          <w:szCs w:val="24"/>
          <w:lang w:val="de-DE"/>
        </w:rPr>
        <w:t>ern anerkennen. Sie sind gemein</w:t>
      </w:r>
      <w:r w:rsidRPr="00FA3E87">
        <w:rPr>
          <w:rFonts w:ascii="Arial" w:hAnsi="Arial" w:cs="Arial"/>
          <w:i/>
          <w:sz w:val="24"/>
          <w:szCs w:val="24"/>
          <w:lang w:val="de-DE"/>
        </w:rPr>
        <w:t>sam versammelt und vereinigt um das Wort Gottes. Dabei teilen sie miteinander die frohe Botschaft und entdecken Gottes Willen für sich in ihrem unmittelbare</w:t>
      </w:r>
      <w:r w:rsidR="00722397">
        <w:rPr>
          <w:rFonts w:ascii="Arial" w:hAnsi="Arial" w:cs="Arial"/>
          <w:i/>
          <w:sz w:val="24"/>
          <w:szCs w:val="24"/>
          <w:lang w:val="de-DE"/>
        </w:rPr>
        <w:t>n</w:t>
      </w:r>
      <w:r w:rsidRPr="00FA3E87">
        <w:rPr>
          <w:rFonts w:ascii="Arial" w:hAnsi="Arial" w:cs="Arial"/>
          <w:i/>
          <w:sz w:val="24"/>
          <w:szCs w:val="24"/>
          <w:lang w:val="de-DE"/>
        </w:rPr>
        <w:t xml:space="preserve"> Lebensumfeld. Sie unterstützen sich gegenseitig in ihren täglichen Leben. Es ist eine partizipative Kirche, wo die Gaben und Char</w:t>
      </w:r>
      <w:r w:rsidR="00722397">
        <w:rPr>
          <w:rFonts w:ascii="Arial" w:hAnsi="Arial" w:cs="Arial"/>
          <w:i/>
          <w:sz w:val="24"/>
          <w:szCs w:val="24"/>
          <w:lang w:val="de-DE"/>
        </w:rPr>
        <w:t>ismen erkannt und aktiviert wer</w:t>
      </w:r>
      <w:r w:rsidRPr="00FA3E87">
        <w:rPr>
          <w:rFonts w:ascii="Arial" w:hAnsi="Arial" w:cs="Arial"/>
          <w:i/>
          <w:sz w:val="24"/>
          <w:szCs w:val="24"/>
          <w:lang w:val="de-DE"/>
        </w:rPr>
        <w:t>den, um den Leib Christi aufzubauen […]</w:t>
      </w:r>
      <w:r>
        <w:rPr>
          <w:rFonts w:ascii="Arial" w:hAnsi="Arial" w:cs="Arial"/>
          <w:i/>
          <w:sz w:val="24"/>
          <w:szCs w:val="24"/>
          <w:lang w:val="de-DE"/>
        </w:rPr>
        <w:t>“</w:t>
      </w:r>
      <w:r>
        <w:rPr>
          <w:rStyle w:val="Funotenzeichen"/>
          <w:rFonts w:ascii="Arial" w:hAnsi="Arial" w:cs="Arial"/>
          <w:i/>
          <w:sz w:val="24"/>
          <w:szCs w:val="24"/>
          <w:lang w:val="de-DE"/>
        </w:rPr>
        <w:footnoteReference w:id="24"/>
      </w:r>
    </w:p>
    <w:p w:rsidR="00722397" w:rsidRDefault="00722397" w:rsidP="008D6D58">
      <w:pPr>
        <w:pStyle w:val="Listenabsatz"/>
        <w:ind w:left="0"/>
        <w:rPr>
          <w:rFonts w:ascii="Arial" w:hAnsi="Arial" w:cs="Arial"/>
          <w:sz w:val="24"/>
          <w:szCs w:val="24"/>
          <w:lang w:val="de-DE"/>
        </w:rPr>
      </w:pPr>
    </w:p>
    <w:p w:rsidR="00722397" w:rsidRDefault="00722397" w:rsidP="008D6D58">
      <w:pPr>
        <w:pStyle w:val="Listenabsatz"/>
        <w:ind w:left="0"/>
        <w:rPr>
          <w:rFonts w:ascii="Arial" w:hAnsi="Arial" w:cs="Arial"/>
          <w:sz w:val="24"/>
          <w:szCs w:val="24"/>
          <w:lang w:val="de-DE"/>
        </w:rPr>
      </w:pPr>
      <w:r>
        <w:rPr>
          <w:rFonts w:ascii="Arial" w:hAnsi="Arial" w:cs="Arial"/>
          <w:sz w:val="24"/>
          <w:szCs w:val="24"/>
          <w:lang w:val="de-DE"/>
        </w:rPr>
        <w:t>Diese Vision beruht auf durchaus praktischen Erfahrungen wie kirchliches Leben be</w:t>
      </w:r>
      <w:r>
        <w:rPr>
          <w:rFonts w:ascii="Arial" w:hAnsi="Arial" w:cs="Arial"/>
          <w:sz w:val="24"/>
          <w:szCs w:val="24"/>
          <w:lang w:val="de-DE"/>
        </w:rPr>
        <w:t>i</w:t>
      </w:r>
      <w:r>
        <w:rPr>
          <w:rFonts w:ascii="Arial" w:hAnsi="Arial" w:cs="Arial"/>
          <w:sz w:val="24"/>
          <w:szCs w:val="24"/>
          <w:lang w:val="de-DE"/>
        </w:rPr>
        <w:t>spielsweise in einigen Teilen Südamerikas oder auch in Südafrika seit Jahren praktiziert wird. Für den deutschsprachigen Raum ist das allerdings eine „neuere“ Entwicklung, die ihre Ansätze zwar schon in den 70er Jahren des letzten Jahrhunderts in Deutschland hatte, aber erst seit einigen Jahren als Erneuerungskonzept flächendeckend (so z.B. im Bistum Hildesheim) gestaltet wird.</w:t>
      </w:r>
    </w:p>
    <w:p w:rsidR="00FC1F16" w:rsidRDefault="003F32D4" w:rsidP="008D6D58">
      <w:pPr>
        <w:pStyle w:val="Listenabsatz"/>
        <w:ind w:left="0"/>
        <w:rPr>
          <w:rFonts w:ascii="Arial" w:hAnsi="Arial" w:cs="Arial"/>
          <w:sz w:val="24"/>
          <w:szCs w:val="24"/>
          <w:lang w:val="de-DE"/>
        </w:rPr>
      </w:pPr>
      <w:r>
        <w:rPr>
          <w:rFonts w:ascii="Arial" w:hAnsi="Arial" w:cs="Arial"/>
          <w:sz w:val="24"/>
          <w:szCs w:val="24"/>
          <w:lang w:val="de-DE"/>
        </w:rPr>
        <w:t>Hierbei geht es darum, Kirche nicht von ihrer „institutionellen Verfasstheit“ her zu sehen, sondern dass an „jedem Ort, in jeder Situation eine Wirkungsgeschichte des Evangel</w:t>
      </w:r>
      <w:r>
        <w:rPr>
          <w:rFonts w:ascii="Arial" w:hAnsi="Arial" w:cs="Arial"/>
          <w:sz w:val="24"/>
          <w:szCs w:val="24"/>
          <w:lang w:val="de-DE"/>
        </w:rPr>
        <w:t>i</w:t>
      </w:r>
      <w:r>
        <w:rPr>
          <w:rFonts w:ascii="Arial" w:hAnsi="Arial" w:cs="Arial"/>
          <w:sz w:val="24"/>
          <w:szCs w:val="24"/>
          <w:lang w:val="de-DE"/>
        </w:rPr>
        <w:t>ums und eine Weiterentwicklung des Volkes Gottes zu sehen ist.“</w:t>
      </w:r>
      <w:r>
        <w:rPr>
          <w:rStyle w:val="Funotenzeichen"/>
          <w:rFonts w:ascii="Arial" w:hAnsi="Arial" w:cs="Arial"/>
          <w:sz w:val="24"/>
          <w:szCs w:val="24"/>
          <w:lang w:val="de-DE"/>
        </w:rPr>
        <w:footnoteReference w:id="25"/>
      </w:r>
      <w:r w:rsidR="0049123D">
        <w:rPr>
          <w:rFonts w:ascii="Arial" w:hAnsi="Arial" w:cs="Arial"/>
          <w:sz w:val="24"/>
          <w:szCs w:val="24"/>
          <w:lang w:val="de-DE"/>
        </w:rPr>
        <w:t xml:space="preserve"> Aus dieser Theologie des Volkes Gottes heraus kann ein neues „</w:t>
      </w:r>
      <w:proofErr w:type="spellStart"/>
      <w:r w:rsidR="0049123D">
        <w:rPr>
          <w:rFonts w:ascii="Arial" w:hAnsi="Arial" w:cs="Arial"/>
          <w:sz w:val="24"/>
          <w:szCs w:val="24"/>
          <w:lang w:val="de-DE"/>
        </w:rPr>
        <w:t>Kirchesein</w:t>
      </w:r>
      <w:proofErr w:type="spellEnd"/>
      <w:r w:rsidR="0049123D">
        <w:rPr>
          <w:rFonts w:ascii="Arial" w:hAnsi="Arial" w:cs="Arial"/>
          <w:sz w:val="24"/>
          <w:szCs w:val="24"/>
          <w:lang w:val="de-DE"/>
        </w:rPr>
        <w:t>“ entstehen, bei der Beziehung und Teilhabe die zentralen Schlüsselbegriffe darstellen.</w:t>
      </w:r>
      <w:r w:rsidR="0049123D">
        <w:rPr>
          <w:rStyle w:val="Funotenzeichen"/>
          <w:rFonts w:ascii="Arial" w:hAnsi="Arial" w:cs="Arial"/>
          <w:sz w:val="24"/>
          <w:szCs w:val="24"/>
          <w:lang w:val="de-DE"/>
        </w:rPr>
        <w:footnoteReference w:id="26"/>
      </w:r>
      <w:r w:rsidR="0049123D">
        <w:rPr>
          <w:rFonts w:ascii="Arial" w:hAnsi="Arial" w:cs="Arial"/>
          <w:sz w:val="24"/>
          <w:szCs w:val="24"/>
          <w:lang w:val="de-DE"/>
        </w:rPr>
        <w:t xml:space="preserve"> </w:t>
      </w:r>
    </w:p>
    <w:p w:rsidR="003F32D4" w:rsidRDefault="0049123D" w:rsidP="008D6D58">
      <w:pPr>
        <w:pStyle w:val="Listenabsatz"/>
        <w:ind w:left="0"/>
        <w:rPr>
          <w:rFonts w:ascii="Arial" w:hAnsi="Arial" w:cs="Arial"/>
          <w:sz w:val="24"/>
          <w:szCs w:val="24"/>
          <w:lang w:val="de-DE"/>
        </w:rPr>
      </w:pPr>
      <w:r>
        <w:rPr>
          <w:rFonts w:ascii="Arial" w:hAnsi="Arial" w:cs="Arial"/>
          <w:sz w:val="24"/>
          <w:szCs w:val="24"/>
          <w:lang w:val="de-DE"/>
        </w:rPr>
        <w:t xml:space="preserve">Dabei müssen nicht nur klassische Formen von Gemeinde </w:t>
      </w:r>
      <w:r w:rsidR="00FC1F16">
        <w:rPr>
          <w:rFonts w:ascii="Arial" w:hAnsi="Arial" w:cs="Arial"/>
          <w:sz w:val="24"/>
          <w:szCs w:val="24"/>
          <w:lang w:val="de-DE"/>
        </w:rPr>
        <w:t>und andere Formen von pa</w:t>
      </w:r>
      <w:r w:rsidR="00FC1F16">
        <w:rPr>
          <w:rFonts w:ascii="Arial" w:hAnsi="Arial" w:cs="Arial"/>
          <w:sz w:val="24"/>
          <w:szCs w:val="24"/>
          <w:lang w:val="de-DE"/>
        </w:rPr>
        <w:t>s</w:t>
      </w:r>
      <w:r w:rsidR="00FC1F16">
        <w:rPr>
          <w:rFonts w:ascii="Arial" w:hAnsi="Arial" w:cs="Arial"/>
          <w:sz w:val="24"/>
          <w:szCs w:val="24"/>
          <w:lang w:val="de-DE"/>
        </w:rPr>
        <w:t xml:space="preserve">toralen Netzwerken </w:t>
      </w:r>
      <w:r>
        <w:rPr>
          <w:rFonts w:ascii="Arial" w:hAnsi="Arial" w:cs="Arial"/>
          <w:sz w:val="24"/>
          <w:szCs w:val="24"/>
          <w:lang w:val="de-DE"/>
        </w:rPr>
        <w:t>weiterentwickelt werden</w:t>
      </w:r>
      <w:r w:rsidR="00FC1F16">
        <w:rPr>
          <w:rFonts w:ascii="Arial" w:hAnsi="Arial" w:cs="Arial"/>
          <w:sz w:val="24"/>
          <w:szCs w:val="24"/>
          <w:lang w:val="de-DE"/>
        </w:rPr>
        <w:t xml:space="preserve">, sondern erfordert auch pastorales Handeln im Rahmen eines Paradigmenwechsels: „[…] </w:t>
      </w:r>
      <w:r w:rsidR="00FC1F16" w:rsidRPr="00FC1F16">
        <w:rPr>
          <w:rFonts w:ascii="Arial" w:hAnsi="Arial" w:cs="Arial"/>
          <w:sz w:val="24"/>
          <w:szCs w:val="24"/>
          <w:lang w:val="de-DE"/>
        </w:rPr>
        <w:t xml:space="preserve">es ist eben keine spezifische „Form“ des </w:t>
      </w:r>
      <w:proofErr w:type="spellStart"/>
      <w:r w:rsidR="00FC1F16" w:rsidRPr="00FC1F16">
        <w:rPr>
          <w:rFonts w:ascii="Arial" w:hAnsi="Arial" w:cs="Arial"/>
          <w:sz w:val="24"/>
          <w:szCs w:val="24"/>
          <w:lang w:val="de-DE"/>
        </w:rPr>
        <w:t>Kircheseins</w:t>
      </w:r>
      <w:proofErr w:type="spellEnd"/>
      <w:r w:rsidR="00FC1F16" w:rsidRPr="00FC1F16">
        <w:rPr>
          <w:rFonts w:ascii="Arial" w:hAnsi="Arial" w:cs="Arial"/>
          <w:sz w:val="24"/>
          <w:szCs w:val="24"/>
          <w:lang w:val="de-DE"/>
        </w:rPr>
        <w:t xml:space="preserve"> angestrebt, sondern ein bestimmter „Stil“, der selbst eine Weise des </w:t>
      </w:r>
      <w:proofErr w:type="spellStart"/>
      <w:r w:rsidR="00FC1F16" w:rsidRPr="00FC1F16">
        <w:rPr>
          <w:rFonts w:ascii="Arial" w:hAnsi="Arial" w:cs="Arial"/>
          <w:sz w:val="24"/>
          <w:szCs w:val="24"/>
          <w:lang w:val="de-DE"/>
        </w:rPr>
        <w:t>Kirch</w:t>
      </w:r>
      <w:r w:rsidR="00FC1F16" w:rsidRPr="00FC1F16">
        <w:rPr>
          <w:rFonts w:ascii="Arial" w:hAnsi="Arial" w:cs="Arial"/>
          <w:sz w:val="24"/>
          <w:szCs w:val="24"/>
          <w:lang w:val="de-DE"/>
        </w:rPr>
        <w:t>e</w:t>
      </w:r>
      <w:r w:rsidR="00FC1F16" w:rsidRPr="00FC1F16">
        <w:rPr>
          <w:rFonts w:ascii="Arial" w:hAnsi="Arial" w:cs="Arial"/>
          <w:sz w:val="24"/>
          <w:szCs w:val="24"/>
          <w:lang w:val="de-DE"/>
        </w:rPr>
        <w:t>seins</w:t>
      </w:r>
      <w:proofErr w:type="spellEnd"/>
      <w:r w:rsidR="00FC1F16" w:rsidRPr="00FC1F16">
        <w:rPr>
          <w:rFonts w:ascii="Arial" w:hAnsi="Arial" w:cs="Arial"/>
          <w:sz w:val="24"/>
          <w:szCs w:val="24"/>
          <w:lang w:val="de-DE"/>
        </w:rPr>
        <w:t xml:space="preserve"> ist: die Partizipation.</w:t>
      </w:r>
      <w:r w:rsidR="00FC1F16">
        <w:rPr>
          <w:rFonts w:ascii="Arial" w:hAnsi="Arial" w:cs="Arial"/>
          <w:sz w:val="24"/>
          <w:szCs w:val="24"/>
          <w:lang w:val="de-DE"/>
        </w:rPr>
        <w:t>“</w:t>
      </w:r>
      <w:r w:rsidR="00FC1F16">
        <w:rPr>
          <w:rStyle w:val="Funotenzeichen"/>
          <w:rFonts w:ascii="Arial" w:hAnsi="Arial" w:cs="Arial"/>
          <w:sz w:val="24"/>
          <w:szCs w:val="24"/>
          <w:lang w:val="de-DE"/>
        </w:rPr>
        <w:footnoteReference w:id="27"/>
      </w:r>
      <w:r w:rsidR="00FC1F16">
        <w:rPr>
          <w:rFonts w:ascii="Arial" w:hAnsi="Arial" w:cs="Arial"/>
          <w:sz w:val="24"/>
          <w:szCs w:val="24"/>
          <w:lang w:val="de-DE"/>
        </w:rPr>
        <w:t xml:space="preserve"> </w:t>
      </w:r>
      <w:r w:rsidR="00FC1F16" w:rsidRPr="00CC0901">
        <w:rPr>
          <w:rFonts w:ascii="Arial" w:hAnsi="Arial" w:cs="Arial"/>
          <w:b/>
          <w:sz w:val="24"/>
          <w:szCs w:val="24"/>
          <w:lang w:val="de-DE"/>
        </w:rPr>
        <w:t>Daher geht der erste Blick eben auf die Beteiligten und fragt entsprechend in einer Bestandsaufnahme, was sie verbindet, was ihr g</w:t>
      </w:r>
      <w:r w:rsidR="00FC1F16" w:rsidRPr="00CC0901">
        <w:rPr>
          <w:rFonts w:ascii="Arial" w:hAnsi="Arial" w:cs="Arial"/>
          <w:b/>
          <w:sz w:val="24"/>
          <w:szCs w:val="24"/>
          <w:lang w:val="de-DE"/>
        </w:rPr>
        <w:t>e</w:t>
      </w:r>
      <w:r w:rsidR="00FC1F16" w:rsidRPr="00CC0901">
        <w:rPr>
          <w:rFonts w:ascii="Arial" w:hAnsi="Arial" w:cs="Arial"/>
          <w:b/>
          <w:sz w:val="24"/>
          <w:szCs w:val="24"/>
          <w:lang w:val="de-DE"/>
        </w:rPr>
        <w:t xml:space="preserve">meinsames </w:t>
      </w:r>
      <w:r w:rsidR="00874DCB" w:rsidRPr="00CC0901">
        <w:rPr>
          <w:rFonts w:ascii="Arial" w:hAnsi="Arial" w:cs="Arial"/>
          <w:b/>
          <w:sz w:val="24"/>
          <w:szCs w:val="24"/>
          <w:lang w:val="de-DE"/>
        </w:rPr>
        <w:t>A</w:t>
      </w:r>
      <w:r w:rsidR="00FC1F16" w:rsidRPr="00CC0901">
        <w:rPr>
          <w:rFonts w:ascii="Arial" w:hAnsi="Arial" w:cs="Arial"/>
          <w:b/>
          <w:sz w:val="24"/>
          <w:szCs w:val="24"/>
          <w:lang w:val="de-DE"/>
        </w:rPr>
        <w:t>nliegen ist und wofür sie zu begeistern sind, aber auch was ihre Ängste sind und welche konkrete Herausforderung an diesem spezifischen Ort vorliegt</w:t>
      </w:r>
      <w:r w:rsidR="00FC1F16">
        <w:rPr>
          <w:rFonts w:ascii="Arial" w:hAnsi="Arial" w:cs="Arial"/>
          <w:sz w:val="24"/>
          <w:szCs w:val="24"/>
          <w:lang w:val="de-DE"/>
        </w:rPr>
        <w:t>.</w:t>
      </w:r>
      <w:r w:rsidR="00FC1F16">
        <w:rPr>
          <w:rStyle w:val="Funotenzeichen"/>
          <w:rFonts w:ascii="Arial" w:hAnsi="Arial" w:cs="Arial"/>
          <w:sz w:val="24"/>
          <w:szCs w:val="24"/>
          <w:lang w:val="de-DE"/>
        </w:rPr>
        <w:footnoteReference w:id="28"/>
      </w:r>
    </w:p>
    <w:p w:rsidR="00D67CA6" w:rsidRDefault="00FC1F16" w:rsidP="00D67CA6">
      <w:pPr>
        <w:pStyle w:val="Listenabsatz"/>
        <w:ind w:left="0"/>
        <w:rPr>
          <w:rFonts w:ascii="Arial" w:hAnsi="Arial" w:cs="Arial"/>
          <w:sz w:val="24"/>
          <w:szCs w:val="24"/>
          <w:lang w:val="de-DE"/>
        </w:rPr>
      </w:pPr>
      <w:r>
        <w:rPr>
          <w:rFonts w:ascii="Arial" w:hAnsi="Arial" w:cs="Arial"/>
          <w:sz w:val="24"/>
          <w:szCs w:val="24"/>
          <w:lang w:val="de-DE"/>
        </w:rPr>
        <w:t xml:space="preserve">Eine erste Bestandsaufnahme wird auch im </w:t>
      </w:r>
      <w:proofErr w:type="spellStart"/>
      <w:r>
        <w:rPr>
          <w:rFonts w:ascii="Arial" w:hAnsi="Arial" w:cs="Arial"/>
          <w:sz w:val="24"/>
          <w:szCs w:val="24"/>
          <w:lang w:val="de-DE"/>
        </w:rPr>
        <w:t>Pastoralen</w:t>
      </w:r>
      <w:proofErr w:type="spellEnd"/>
      <w:r>
        <w:rPr>
          <w:rFonts w:ascii="Arial" w:hAnsi="Arial" w:cs="Arial"/>
          <w:sz w:val="24"/>
          <w:szCs w:val="24"/>
          <w:lang w:val="de-DE"/>
        </w:rPr>
        <w:t xml:space="preserve"> Raum Eichstätt </w:t>
      </w:r>
      <w:r w:rsidR="00CC0901">
        <w:rPr>
          <w:rFonts w:ascii="Arial" w:hAnsi="Arial" w:cs="Arial"/>
          <w:sz w:val="24"/>
          <w:szCs w:val="24"/>
          <w:lang w:val="de-DE"/>
        </w:rPr>
        <w:t xml:space="preserve">bereits im März 2019 </w:t>
      </w:r>
      <w:r>
        <w:rPr>
          <w:rFonts w:ascii="Arial" w:hAnsi="Arial" w:cs="Arial"/>
          <w:sz w:val="24"/>
          <w:szCs w:val="24"/>
          <w:lang w:val="de-DE"/>
        </w:rPr>
        <w:t>in den einzelnen Pfarreien durchgeführt werden, was bereits eine gute Basis für erste Fragestellungen sein kann.</w:t>
      </w:r>
      <w:r w:rsidR="00D67CA6">
        <w:rPr>
          <w:rFonts w:ascii="Arial" w:hAnsi="Arial" w:cs="Arial"/>
          <w:sz w:val="24"/>
          <w:szCs w:val="24"/>
          <w:lang w:val="de-DE"/>
        </w:rPr>
        <w:t xml:space="preserve"> </w:t>
      </w:r>
    </w:p>
    <w:p w:rsidR="00D67CA6" w:rsidRDefault="00D67CA6" w:rsidP="00D67CA6">
      <w:pPr>
        <w:pStyle w:val="Listenabsatz"/>
        <w:ind w:left="0"/>
        <w:rPr>
          <w:rFonts w:ascii="Arial" w:hAnsi="Arial" w:cs="Arial"/>
          <w:sz w:val="24"/>
          <w:szCs w:val="24"/>
          <w:lang w:val="de-DE"/>
        </w:rPr>
      </w:pPr>
    </w:p>
    <w:p w:rsidR="00D67CA6" w:rsidRDefault="00D67CA6" w:rsidP="00D67CA6">
      <w:pPr>
        <w:pStyle w:val="Listenabsatz"/>
        <w:ind w:left="0"/>
        <w:rPr>
          <w:rFonts w:ascii="Arial" w:hAnsi="Arial" w:cs="Arial"/>
          <w:sz w:val="24"/>
          <w:szCs w:val="24"/>
          <w:lang w:val="de-DE"/>
        </w:rPr>
      </w:pPr>
      <w:r>
        <w:rPr>
          <w:rFonts w:ascii="Arial" w:hAnsi="Arial" w:cs="Arial"/>
          <w:sz w:val="24"/>
          <w:szCs w:val="24"/>
          <w:lang w:val="de-DE"/>
        </w:rPr>
        <w:t>Die sog. „lokale Kirchenentwicklung“ kennt bei diesem Prozess fünf Modelle von Kirche, von denen vier hier kurz dargestellt werden, um die nötige Veränderung der Sichtweise und der Partizipation deutlich zu machen</w:t>
      </w:r>
      <w:r>
        <w:rPr>
          <w:rStyle w:val="Funotenzeichen"/>
          <w:rFonts w:ascii="Arial" w:hAnsi="Arial" w:cs="Arial"/>
          <w:sz w:val="24"/>
          <w:szCs w:val="24"/>
          <w:lang w:val="de-DE"/>
        </w:rPr>
        <w:footnoteReference w:id="29"/>
      </w:r>
      <w:r>
        <w:rPr>
          <w:rFonts w:ascii="Arial" w:hAnsi="Arial" w:cs="Arial"/>
          <w:sz w:val="24"/>
          <w:szCs w:val="24"/>
          <w:lang w:val="de-DE"/>
        </w:rPr>
        <w:t>:</w:t>
      </w:r>
    </w:p>
    <w:p w:rsidR="00D67CA6" w:rsidRDefault="00D67CA6" w:rsidP="00D67CA6">
      <w:pPr>
        <w:pStyle w:val="Listenabsatz"/>
        <w:ind w:left="0"/>
        <w:rPr>
          <w:rFonts w:ascii="Arial" w:hAnsi="Arial" w:cs="Arial"/>
          <w:b/>
          <w:sz w:val="24"/>
          <w:szCs w:val="24"/>
          <w:lang w:val="de-DE"/>
        </w:rPr>
      </w:pPr>
    </w:p>
    <w:p w:rsidR="00D67CA6" w:rsidRDefault="00D67CA6" w:rsidP="00D67CA6">
      <w:pPr>
        <w:pStyle w:val="Listenabsatz"/>
        <w:ind w:left="0"/>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eastAsia="x-none" w:bidi="x-none"/>
        </w:rPr>
      </w:pPr>
      <w:r w:rsidRPr="000C1BFE">
        <w:rPr>
          <w:rFonts w:ascii="Arial" w:hAnsi="Arial" w:cs="Arial"/>
          <w:b/>
          <w:sz w:val="24"/>
          <w:szCs w:val="24"/>
          <w:lang w:val="de-DE"/>
        </w:rPr>
        <w:t>Merkmale einer Versorgungskirche:</w:t>
      </w:r>
      <w:r w:rsidRPr="00155B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67CA6" w:rsidRPr="00D67CA6" w:rsidRDefault="00D67CA6" w:rsidP="00D67CA6">
      <w:pPr>
        <w:pStyle w:val="Listenabsatz"/>
        <w:ind w:left="0"/>
        <w:rPr>
          <w:rFonts w:ascii="Arial" w:hAnsi="Arial" w:cs="Arial"/>
          <w:b/>
          <w:sz w:val="24"/>
          <w:szCs w:val="24"/>
          <w:lang w:val="de-DE"/>
        </w:rPr>
      </w:pPr>
    </w:p>
    <w:p w:rsidR="00D67CA6" w:rsidRPr="000C1BFE" w:rsidRDefault="00D67CA6" w:rsidP="00D67CA6">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Der Priester steht in der Mitte: Einerseits wird damit die Eucharistie/der Altar als zen</w:t>
      </w:r>
      <w:r w:rsidRPr="000C1BFE">
        <w:rPr>
          <w:rFonts w:ascii="Arial" w:hAnsi="Arial" w:cs="Arial"/>
          <w:sz w:val="24"/>
          <w:szCs w:val="24"/>
          <w:lang w:val="de-DE"/>
        </w:rPr>
        <w:t>t</w:t>
      </w:r>
      <w:r w:rsidRPr="000C1BFE">
        <w:rPr>
          <w:rFonts w:ascii="Arial" w:hAnsi="Arial" w:cs="Arial"/>
          <w:sz w:val="24"/>
          <w:szCs w:val="24"/>
          <w:lang w:val="de-DE"/>
        </w:rPr>
        <w:t xml:space="preserve">rale Mitte betont, andererseits der Priester überhöht (er ist größer gezeichnet als alle anderen) — und alles auf den Priester zentriert. </w:t>
      </w:r>
    </w:p>
    <w:p w:rsidR="00D67CA6" w:rsidRDefault="00D67CA6" w:rsidP="00D67CA6">
      <w:pPr>
        <w:pStyle w:val="Listenabsatz"/>
        <w:ind w:left="284"/>
        <w:jc w:val="both"/>
        <w:rPr>
          <w:rFonts w:ascii="Arial" w:hAnsi="Arial" w:cs="Arial"/>
          <w:b/>
          <w:noProof/>
          <w:sz w:val="24"/>
          <w:szCs w:val="24"/>
          <w:lang w:val="de-DE" w:eastAsia="en-GB"/>
        </w:rPr>
      </w:pPr>
      <w:r w:rsidRPr="00D67CA6">
        <w:rPr>
          <w:rFonts w:ascii="Arial" w:hAnsi="Arial" w:cs="Arial"/>
          <w:b/>
          <w:noProof/>
          <w:sz w:val="24"/>
          <w:szCs w:val="24"/>
          <w:lang w:val="de-DE" w:eastAsia="en-GB"/>
        </w:rPr>
        <w:t xml:space="preserve">                           </w:t>
      </w:r>
      <w:r>
        <w:rPr>
          <w:rFonts w:ascii="Arial" w:hAnsi="Arial" w:cs="Arial"/>
          <w:b/>
          <w:noProof/>
          <w:sz w:val="24"/>
          <w:szCs w:val="24"/>
          <w:lang w:eastAsia="en-GB"/>
        </w:rPr>
        <w:drawing>
          <wp:inline distT="0" distB="0" distL="0" distR="0" wp14:anchorId="1D5D89A9" wp14:editId="2876E87F">
            <wp:extent cx="3366197" cy="3366197"/>
            <wp:effectExtent l="0" t="0" r="5715" b="5715"/>
            <wp:docPr id="2" name="Grafik 2" descr="C:\Users\Ina\Pictures\Screenshots\Screenshot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a\Pictures\Screenshots\Screenshot (7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2221" t="20497" r="54782" b="20810"/>
                    <a:stretch/>
                  </pic:blipFill>
                  <pic:spPr bwMode="auto">
                    <a:xfrm>
                      <a:off x="0" y="0"/>
                      <a:ext cx="3366147" cy="3366147"/>
                    </a:xfrm>
                    <a:prstGeom prst="rect">
                      <a:avLst/>
                    </a:prstGeom>
                    <a:noFill/>
                    <a:ln>
                      <a:noFill/>
                    </a:ln>
                    <a:extLst>
                      <a:ext uri="{53640926-AAD7-44D8-BBD7-CCE9431645EC}">
                        <a14:shadowObscured xmlns:a14="http://schemas.microsoft.com/office/drawing/2010/main"/>
                      </a:ext>
                    </a:extLst>
                  </pic:spPr>
                </pic:pic>
              </a:graphicData>
            </a:graphic>
          </wp:inline>
        </w:drawing>
      </w:r>
      <w:r w:rsidRPr="00D67CA6">
        <w:rPr>
          <w:rFonts w:ascii="Arial" w:hAnsi="Arial" w:cs="Arial"/>
          <w:b/>
          <w:noProof/>
          <w:sz w:val="24"/>
          <w:szCs w:val="24"/>
          <w:lang w:val="de-DE" w:eastAsia="en-GB"/>
        </w:rPr>
        <w:t xml:space="preserve"> </w:t>
      </w:r>
    </w:p>
    <w:p w:rsidR="00D67CA6" w:rsidRDefault="00D67CA6" w:rsidP="00D67CA6">
      <w:pPr>
        <w:pStyle w:val="Listenabsatz"/>
        <w:ind w:left="284"/>
        <w:jc w:val="both"/>
        <w:rPr>
          <w:rFonts w:ascii="Arial" w:hAnsi="Arial" w:cs="Arial"/>
          <w:b/>
          <w:noProof/>
          <w:sz w:val="24"/>
          <w:szCs w:val="24"/>
          <w:lang w:val="de-DE" w:eastAsia="en-GB"/>
        </w:rPr>
      </w:pPr>
    </w:p>
    <w:p w:rsidR="00D67CA6" w:rsidRPr="000C1BFE" w:rsidRDefault="00D67CA6" w:rsidP="00D67CA6">
      <w:pPr>
        <w:pStyle w:val="Listenabsatz"/>
        <w:ind w:left="284"/>
        <w:jc w:val="both"/>
        <w:rPr>
          <w:rFonts w:ascii="Arial" w:hAnsi="Arial" w:cs="Arial"/>
          <w:sz w:val="24"/>
          <w:szCs w:val="24"/>
          <w:lang w:val="de-DE"/>
        </w:rPr>
      </w:pPr>
      <w:r w:rsidRPr="000C1BFE">
        <w:rPr>
          <w:rFonts w:ascii="Arial" w:hAnsi="Arial" w:cs="Arial"/>
          <w:sz w:val="24"/>
          <w:szCs w:val="24"/>
          <w:lang w:val="de-DE"/>
        </w:rPr>
        <w:t xml:space="preserve">Im Umkehrschluss: Wer keine Beziehung zum Priester hat, hat auch keine Beziehung zur Kirche. </w:t>
      </w:r>
    </w:p>
    <w:p w:rsidR="00D67CA6" w:rsidRPr="000C1BFE" w:rsidRDefault="00D67CA6" w:rsidP="00D67CA6">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Man kann hier von einer priesterzentrierten Kirche sprechen — aber die Person des Priesters kann hier durchaus auch ausgetauscht werden, etwa durch einen hauptam</w:t>
      </w:r>
      <w:r w:rsidRPr="000C1BFE">
        <w:rPr>
          <w:rFonts w:ascii="Arial" w:hAnsi="Arial" w:cs="Arial"/>
          <w:sz w:val="24"/>
          <w:szCs w:val="24"/>
          <w:lang w:val="de-DE"/>
        </w:rPr>
        <w:t>t</w:t>
      </w:r>
      <w:r w:rsidRPr="000C1BFE">
        <w:rPr>
          <w:rFonts w:ascii="Arial" w:hAnsi="Arial" w:cs="Arial"/>
          <w:sz w:val="24"/>
          <w:szCs w:val="24"/>
          <w:lang w:val="de-DE"/>
        </w:rPr>
        <w:t xml:space="preserve">lichen Mitarbeiter oder ein Mitglied des Pfarrgemeinderats. </w:t>
      </w:r>
    </w:p>
    <w:p w:rsidR="00D67CA6" w:rsidRDefault="00D67CA6" w:rsidP="00D67CA6">
      <w:pPr>
        <w:pStyle w:val="Listenabsatz"/>
        <w:numPr>
          <w:ilvl w:val="0"/>
          <w:numId w:val="4"/>
        </w:numPr>
        <w:ind w:left="284"/>
        <w:jc w:val="both"/>
        <w:rPr>
          <w:rFonts w:ascii="Arial" w:hAnsi="Arial" w:cs="Arial"/>
          <w:sz w:val="24"/>
          <w:szCs w:val="24"/>
          <w:lang w:val="de-DE"/>
        </w:rPr>
      </w:pPr>
      <w:r w:rsidRPr="000C1BFE">
        <w:rPr>
          <w:rFonts w:ascii="Arial" w:hAnsi="Arial" w:cs="Arial"/>
          <w:sz w:val="24"/>
          <w:szCs w:val="24"/>
          <w:lang w:val="de-DE"/>
        </w:rPr>
        <w:t>Hauptmerkmal für dieses Kirchenbild ist das „Versorgt werden" — eine Konsequenz ist oft die Überforderung der „Versorger" und die Mentalität  und die Fixierung der Ve</w:t>
      </w:r>
      <w:r w:rsidRPr="000C1BFE">
        <w:rPr>
          <w:rFonts w:ascii="Arial" w:hAnsi="Arial" w:cs="Arial"/>
          <w:sz w:val="24"/>
          <w:szCs w:val="24"/>
          <w:lang w:val="de-DE"/>
        </w:rPr>
        <w:t>r</w:t>
      </w:r>
      <w:r w:rsidRPr="000C1BFE">
        <w:rPr>
          <w:rFonts w:ascii="Arial" w:hAnsi="Arial" w:cs="Arial"/>
          <w:sz w:val="24"/>
          <w:szCs w:val="24"/>
          <w:lang w:val="de-DE"/>
        </w:rPr>
        <w:t xml:space="preserve">sorgten auf ihre Versorgung und ein entsprechendes Anspruchsdenken. </w:t>
      </w:r>
    </w:p>
    <w:p w:rsidR="00D67CA6" w:rsidRPr="000C1BFE" w:rsidRDefault="00D67CA6" w:rsidP="00D67CA6">
      <w:pPr>
        <w:pStyle w:val="Listenabsatz"/>
        <w:ind w:left="284"/>
        <w:jc w:val="both"/>
        <w:rPr>
          <w:rFonts w:ascii="Arial" w:hAnsi="Arial" w:cs="Arial"/>
          <w:sz w:val="24"/>
          <w:szCs w:val="24"/>
          <w:lang w:val="de-DE"/>
        </w:rPr>
      </w:pPr>
    </w:p>
    <w:p w:rsidR="00D67CA6" w:rsidRDefault="00D67CA6" w:rsidP="00D67CA6">
      <w:pPr>
        <w:pStyle w:val="Listenabsatz"/>
        <w:ind w:left="0"/>
        <w:rPr>
          <w:rFonts w:ascii="Arial" w:hAnsi="Arial" w:cs="Arial"/>
          <w:sz w:val="24"/>
          <w:szCs w:val="24"/>
          <w:lang w:val="de-DE"/>
        </w:rPr>
      </w:pPr>
      <w:r w:rsidRPr="000C1BFE">
        <w:rPr>
          <w:rFonts w:ascii="Arial" w:hAnsi="Arial" w:cs="Arial"/>
          <w:sz w:val="24"/>
          <w:szCs w:val="24"/>
          <w:lang w:val="de-DE"/>
        </w:rPr>
        <w:t>Der Zugang zur Kirche ist hier eindeutig institutionell, egal, ob es aus der Perspektive e</w:t>
      </w:r>
      <w:r w:rsidRPr="000C1BFE">
        <w:rPr>
          <w:rFonts w:ascii="Arial" w:hAnsi="Arial" w:cs="Arial"/>
          <w:sz w:val="24"/>
          <w:szCs w:val="24"/>
          <w:lang w:val="de-DE"/>
        </w:rPr>
        <w:t>i</w:t>
      </w:r>
      <w:r w:rsidRPr="000C1BFE">
        <w:rPr>
          <w:rFonts w:ascii="Arial" w:hAnsi="Arial" w:cs="Arial"/>
          <w:sz w:val="24"/>
          <w:szCs w:val="24"/>
          <w:lang w:val="de-DE"/>
        </w:rPr>
        <w:t>nes hierarchischen Denkens geschieht, oder — moderner auf dem Horizont einer Diens</w:t>
      </w:r>
      <w:r w:rsidRPr="000C1BFE">
        <w:rPr>
          <w:rFonts w:ascii="Arial" w:hAnsi="Arial" w:cs="Arial"/>
          <w:sz w:val="24"/>
          <w:szCs w:val="24"/>
          <w:lang w:val="de-DE"/>
        </w:rPr>
        <w:t>t</w:t>
      </w:r>
      <w:r w:rsidRPr="000C1BFE">
        <w:rPr>
          <w:rFonts w:ascii="Arial" w:hAnsi="Arial" w:cs="Arial"/>
          <w:sz w:val="24"/>
          <w:szCs w:val="24"/>
          <w:lang w:val="de-DE"/>
        </w:rPr>
        <w:t>leistungsorganisation.</w:t>
      </w:r>
    </w:p>
    <w:p w:rsidR="00D67CA6" w:rsidRDefault="00D67CA6" w:rsidP="00D67CA6">
      <w:pPr>
        <w:pStyle w:val="Listenabsatz"/>
        <w:ind w:left="0"/>
        <w:rPr>
          <w:rFonts w:ascii="Arial" w:hAnsi="Arial" w:cs="Arial"/>
          <w:sz w:val="24"/>
          <w:szCs w:val="24"/>
          <w:lang w:val="de-DE"/>
        </w:rPr>
      </w:pPr>
    </w:p>
    <w:p w:rsidR="00D67CA6" w:rsidRDefault="00D67CA6" w:rsidP="00D67CA6">
      <w:pPr>
        <w:pStyle w:val="Listenabsatz"/>
        <w:ind w:left="0"/>
        <w:rPr>
          <w:rFonts w:ascii="Arial" w:hAnsi="Arial" w:cs="Arial"/>
          <w:sz w:val="24"/>
          <w:szCs w:val="24"/>
          <w:lang w:val="de-DE"/>
        </w:rPr>
      </w:pPr>
    </w:p>
    <w:p w:rsidR="00D67CA6" w:rsidRDefault="00D67CA6" w:rsidP="00D67CA6">
      <w:pPr>
        <w:pStyle w:val="Listenabsatz"/>
        <w:ind w:left="0"/>
        <w:rPr>
          <w:rFonts w:ascii="Arial" w:hAnsi="Arial" w:cs="Arial"/>
          <w:sz w:val="24"/>
          <w:szCs w:val="24"/>
          <w:lang w:val="de-DE"/>
        </w:rPr>
      </w:pPr>
    </w:p>
    <w:p w:rsidR="008248DF" w:rsidRDefault="008248DF" w:rsidP="000B74F8">
      <w:pPr>
        <w:pStyle w:val="Listenabsatz"/>
        <w:jc w:val="both"/>
        <w:rPr>
          <w:rFonts w:ascii="Arial" w:hAnsi="Arial" w:cs="Arial"/>
          <w:b/>
          <w:sz w:val="24"/>
          <w:szCs w:val="24"/>
          <w:lang w:val="de-DE"/>
        </w:rPr>
      </w:pPr>
    </w:p>
    <w:p w:rsidR="008248DF" w:rsidRDefault="008248DF" w:rsidP="000B74F8">
      <w:pPr>
        <w:pStyle w:val="Listenabsatz"/>
        <w:jc w:val="both"/>
        <w:rPr>
          <w:rFonts w:ascii="Arial" w:hAnsi="Arial" w:cs="Arial"/>
          <w:b/>
          <w:sz w:val="24"/>
          <w:szCs w:val="24"/>
          <w:lang w:val="de-DE"/>
        </w:rPr>
      </w:pPr>
    </w:p>
    <w:p w:rsidR="008248DF" w:rsidRDefault="008248DF" w:rsidP="000B74F8">
      <w:pPr>
        <w:pStyle w:val="Listenabsatz"/>
        <w:jc w:val="both"/>
        <w:rPr>
          <w:rFonts w:ascii="Arial" w:hAnsi="Arial" w:cs="Arial"/>
          <w:b/>
          <w:sz w:val="24"/>
          <w:szCs w:val="24"/>
          <w:lang w:val="de-DE"/>
        </w:rPr>
      </w:pPr>
    </w:p>
    <w:p w:rsidR="008248DF" w:rsidRDefault="008248DF" w:rsidP="000B74F8">
      <w:pPr>
        <w:pStyle w:val="Listenabsatz"/>
        <w:jc w:val="both"/>
        <w:rPr>
          <w:rFonts w:ascii="Arial" w:hAnsi="Arial" w:cs="Arial"/>
          <w:b/>
          <w:sz w:val="24"/>
          <w:szCs w:val="24"/>
          <w:lang w:val="de-DE"/>
        </w:rPr>
      </w:pPr>
    </w:p>
    <w:p w:rsidR="00BD32C1" w:rsidRDefault="00BD32C1" w:rsidP="000B74F8">
      <w:pPr>
        <w:pStyle w:val="Listenabsatz"/>
        <w:jc w:val="both"/>
        <w:rPr>
          <w:rFonts w:ascii="Arial" w:hAnsi="Arial" w:cs="Arial"/>
          <w:b/>
          <w:sz w:val="24"/>
          <w:szCs w:val="24"/>
          <w:lang w:val="de-DE"/>
        </w:rPr>
      </w:pPr>
    </w:p>
    <w:p w:rsidR="00D67CA6" w:rsidRDefault="00D67CA6" w:rsidP="000B74F8">
      <w:pPr>
        <w:pStyle w:val="Listenabsatz"/>
        <w:jc w:val="both"/>
        <w:rPr>
          <w:rFonts w:ascii="Arial" w:hAnsi="Arial" w:cs="Arial"/>
          <w:b/>
          <w:sz w:val="24"/>
          <w:szCs w:val="24"/>
          <w:lang w:val="de-DE"/>
        </w:rPr>
      </w:pPr>
      <w:r w:rsidRPr="000C1BFE">
        <w:rPr>
          <w:rFonts w:ascii="Arial" w:hAnsi="Arial" w:cs="Arial"/>
          <w:b/>
          <w:sz w:val="24"/>
          <w:szCs w:val="24"/>
          <w:lang w:val="de-DE"/>
        </w:rPr>
        <w:lastRenderedPageBreak/>
        <w:t xml:space="preserve">Merkmale der Kirche der Mithelfer und Unterstützer: </w:t>
      </w:r>
    </w:p>
    <w:p w:rsidR="00D67CA6" w:rsidRDefault="00BC51A7" w:rsidP="00D67CA6">
      <w:pPr>
        <w:pStyle w:val="Listenabsatz"/>
        <w:jc w:val="both"/>
        <w:rPr>
          <w:rFonts w:ascii="Arial" w:hAnsi="Arial" w:cs="Arial"/>
          <w:b/>
          <w:sz w:val="24"/>
          <w:szCs w:val="24"/>
          <w:lang w:val="de-DE"/>
        </w:rPr>
      </w:pPr>
      <w:r>
        <w:rPr>
          <w:rFonts w:ascii="Arial" w:hAnsi="Arial" w:cs="Arial"/>
          <w:b/>
          <w:sz w:val="24"/>
          <w:szCs w:val="24"/>
          <w:lang w:val="de-DE"/>
        </w:rPr>
        <w:t xml:space="preserve">         </w:t>
      </w:r>
      <w:r>
        <w:rPr>
          <w:rFonts w:ascii="Arial" w:hAnsi="Arial" w:cs="Arial"/>
          <w:b/>
          <w:noProof/>
          <w:sz w:val="24"/>
          <w:szCs w:val="24"/>
          <w:lang w:eastAsia="en-GB"/>
        </w:rPr>
        <w:drawing>
          <wp:inline distT="0" distB="0" distL="0" distR="0" wp14:anchorId="167E73AF" wp14:editId="0C28C609">
            <wp:extent cx="3878664" cy="3981463"/>
            <wp:effectExtent l="0" t="0" r="7620" b="0"/>
            <wp:docPr id="3" name="Grafik 3" descr="C:\Users\Ina\Pictures\Screenshots\Screenshot (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a\Pictures\Screenshots\Screenshot (7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471" t="20497" r="12532" b="19255"/>
                    <a:stretch/>
                  </pic:blipFill>
                  <pic:spPr bwMode="auto">
                    <a:xfrm>
                      <a:off x="0" y="0"/>
                      <a:ext cx="3878273" cy="3981061"/>
                    </a:xfrm>
                    <a:prstGeom prst="rect">
                      <a:avLst/>
                    </a:prstGeom>
                    <a:noFill/>
                    <a:ln>
                      <a:noFill/>
                    </a:ln>
                    <a:extLst>
                      <a:ext uri="{53640926-AAD7-44D8-BBD7-CCE9431645EC}">
                        <a14:shadowObscured xmlns:a14="http://schemas.microsoft.com/office/drawing/2010/main"/>
                      </a:ext>
                    </a:extLst>
                  </pic:spPr>
                </pic:pic>
              </a:graphicData>
            </a:graphic>
          </wp:inline>
        </w:drawing>
      </w:r>
    </w:p>
    <w:p w:rsidR="00BD4745" w:rsidRDefault="00BD4745" w:rsidP="00D67CA6">
      <w:pPr>
        <w:pStyle w:val="Listenabsatz"/>
        <w:jc w:val="both"/>
        <w:rPr>
          <w:rFonts w:ascii="Arial" w:hAnsi="Arial" w:cs="Arial"/>
          <w:b/>
          <w:sz w:val="24"/>
          <w:szCs w:val="24"/>
          <w:lang w:val="de-DE"/>
        </w:rPr>
      </w:pPr>
    </w:p>
    <w:p w:rsidR="00BD4745" w:rsidRPr="000C1BFE" w:rsidRDefault="00BD4745" w:rsidP="00D67CA6">
      <w:pPr>
        <w:pStyle w:val="Listenabsatz"/>
        <w:jc w:val="both"/>
        <w:rPr>
          <w:rFonts w:ascii="Arial" w:hAnsi="Arial" w:cs="Arial"/>
          <w:b/>
          <w:sz w:val="24"/>
          <w:szCs w:val="24"/>
          <w:lang w:val="de-DE"/>
        </w:rPr>
      </w:pPr>
    </w:p>
    <w:p w:rsidR="00D67CA6" w:rsidRPr="000C1BFE" w:rsidRDefault="00D67CA6" w:rsidP="00D67CA6">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In der Mitte steht nun ein Team (Priester/hauptberufliche pastorale Mitarbeiter und Mitarbeiter</w:t>
      </w:r>
      <w:r w:rsidR="00CC0901">
        <w:rPr>
          <w:rFonts w:ascii="Arial" w:hAnsi="Arial" w:cs="Arial"/>
          <w:sz w:val="24"/>
          <w:szCs w:val="24"/>
          <w:lang w:val="de-DE"/>
        </w:rPr>
        <w:t>inn</w:t>
      </w:r>
      <w:r w:rsidRPr="000C1BFE">
        <w:rPr>
          <w:rFonts w:ascii="Arial" w:hAnsi="Arial" w:cs="Arial"/>
          <w:sz w:val="24"/>
          <w:szCs w:val="24"/>
          <w:lang w:val="de-DE"/>
        </w:rPr>
        <w:t xml:space="preserve">en). Diese Personen sind zentral (groß gezeichnet) und alles geht von ihnen aus. </w:t>
      </w:r>
    </w:p>
    <w:p w:rsidR="00D67CA6" w:rsidRPr="000C1BFE" w:rsidRDefault="00D67CA6" w:rsidP="00D67CA6">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In und auch außerhalb der Kirche gibt es viel Aktivität, aber die Aufgaben liegen e</w:t>
      </w:r>
      <w:r w:rsidRPr="000C1BFE">
        <w:rPr>
          <w:rFonts w:ascii="Arial" w:hAnsi="Arial" w:cs="Arial"/>
          <w:sz w:val="24"/>
          <w:szCs w:val="24"/>
          <w:lang w:val="de-DE"/>
        </w:rPr>
        <w:t>i</w:t>
      </w:r>
      <w:r w:rsidRPr="000C1BFE">
        <w:rPr>
          <w:rFonts w:ascii="Arial" w:hAnsi="Arial" w:cs="Arial"/>
          <w:sz w:val="24"/>
          <w:szCs w:val="24"/>
          <w:lang w:val="de-DE"/>
        </w:rPr>
        <w:t xml:space="preserve">gentlich bei dem hauptamtlichen Team. Sie delegieren, was sie selber nicht mehr schaffen. </w:t>
      </w:r>
    </w:p>
    <w:p w:rsidR="00D67CA6" w:rsidRDefault="00D67CA6" w:rsidP="00D67CA6">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Die Engagierten erledigen die Aufgaben, die ihnen übertragen werden. Die Rollen sind klar verteilt: Das hauptberufliche Team ist eigentlich zuständig, aber </w:t>
      </w:r>
      <w:proofErr w:type="spellStart"/>
      <w:r w:rsidRPr="000C1BFE">
        <w:rPr>
          <w:rFonts w:ascii="Arial" w:hAnsi="Arial" w:cs="Arial"/>
          <w:sz w:val="24"/>
          <w:szCs w:val="24"/>
          <w:lang w:val="de-DE"/>
        </w:rPr>
        <w:t>da</w:t>
      </w:r>
      <w:proofErr w:type="gramStart"/>
      <w:r w:rsidRPr="000C1BFE">
        <w:rPr>
          <w:rFonts w:ascii="Arial" w:hAnsi="Arial" w:cs="Arial"/>
          <w:sz w:val="24"/>
          <w:szCs w:val="24"/>
          <w:lang w:val="de-DE"/>
        </w:rPr>
        <w:t>,wo</w:t>
      </w:r>
      <w:proofErr w:type="spellEnd"/>
      <w:proofErr w:type="gramEnd"/>
      <w:r w:rsidRPr="000C1BFE">
        <w:rPr>
          <w:rFonts w:ascii="Arial" w:hAnsi="Arial" w:cs="Arial"/>
          <w:sz w:val="24"/>
          <w:szCs w:val="24"/>
          <w:lang w:val="de-DE"/>
        </w:rPr>
        <w:t xml:space="preserve"> es eben zu viel wird, helfen die Ehrenamtlichen mit. </w:t>
      </w:r>
    </w:p>
    <w:p w:rsidR="00BC51A7" w:rsidRPr="000C1BFE" w:rsidRDefault="00BC51A7" w:rsidP="00BC51A7">
      <w:pPr>
        <w:pStyle w:val="Listenabsatz"/>
        <w:ind w:left="284"/>
        <w:jc w:val="both"/>
        <w:rPr>
          <w:rFonts w:ascii="Arial" w:hAnsi="Arial" w:cs="Arial"/>
          <w:sz w:val="24"/>
          <w:szCs w:val="24"/>
          <w:lang w:val="de-DE"/>
        </w:rPr>
      </w:pPr>
    </w:p>
    <w:p w:rsidR="00D67CA6" w:rsidRDefault="00D67CA6" w:rsidP="00BC51A7">
      <w:pPr>
        <w:pStyle w:val="Listenabsatz"/>
        <w:ind w:left="0"/>
        <w:jc w:val="both"/>
        <w:rPr>
          <w:rFonts w:ascii="Arial" w:hAnsi="Arial" w:cs="Arial"/>
          <w:sz w:val="24"/>
          <w:szCs w:val="24"/>
          <w:lang w:val="de-DE"/>
        </w:rPr>
      </w:pPr>
      <w:r w:rsidRPr="00BC51A7">
        <w:rPr>
          <w:rFonts w:ascii="Arial" w:hAnsi="Arial" w:cs="Arial"/>
          <w:sz w:val="24"/>
          <w:szCs w:val="24"/>
          <w:lang w:val="de-DE"/>
        </w:rPr>
        <w:t>Hauptmerkmal dieses Kirchenbildes ist also das „Mithelfen" — oder, etwas zeitgemäßer, das „Unterstützen". Da, wo es niemanden gibt, der beauftragt und sendet, wird auch nur wenig passieren.</w:t>
      </w: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C51A7" w:rsidRDefault="00BC51A7" w:rsidP="00BC51A7">
      <w:pPr>
        <w:pStyle w:val="Listenabsatz"/>
        <w:ind w:left="0"/>
        <w:jc w:val="both"/>
        <w:rPr>
          <w:rFonts w:ascii="Arial" w:hAnsi="Arial" w:cs="Arial"/>
          <w:sz w:val="24"/>
          <w:szCs w:val="24"/>
          <w:lang w:val="de-DE"/>
        </w:rPr>
      </w:pPr>
    </w:p>
    <w:p w:rsidR="00BD4745" w:rsidRDefault="00BC51A7" w:rsidP="000B74F8">
      <w:pPr>
        <w:pStyle w:val="Listenabsatz"/>
        <w:ind w:left="284"/>
        <w:rPr>
          <w:rFonts w:ascii="Arial" w:hAnsi="Arial" w:cs="Arial"/>
          <w:sz w:val="24"/>
          <w:szCs w:val="24"/>
          <w:lang w:val="de-DE"/>
        </w:rPr>
      </w:pPr>
      <w:r w:rsidRPr="000C1BFE">
        <w:rPr>
          <w:rFonts w:ascii="Arial" w:hAnsi="Arial" w:cs="Arial"/>
          <w:b/>
          <w:sz w:val="24"/>
          <w:szCs w:val="24"/>
          <w:lang w:val="de-DE"/>
        </w:rPr>
        <w:t>Merkmale der Kirche der gemeinsamen Berufung und Sendung</w:t>
      </w:r>
      <w:r w:rsidRPr="000C1BFE">
        <w:rPr>
          <w:rFonts w:ascii="Arial" w:hAnsi="Arial" w:cs="Arial"/>
          <w:sz w:val="24"/>
          <w:szCs w:val="24"/>
          <w:lang w:val="de-DE"/>
        </w:rPr>
        <w:t xml:space="preserve">: </w:t>
      </w:r>
      <w:r>
        <w:rPr>
          <w:rFonts w:ascii="Arial" w:hAnsi="Arial" w:cs="Arial"/>
          <w:sz w:val="24"/>
          <w:szCs w:val="24"/>
          <w:lang w:val="de-DE"/>
        </w:rPr>
        <w:t xml:space="preserve"> </w:t>
      </w:r>
    </w:p>
    <w:p w:rsidR="00BC51A7" w:rsidRDefault="00BC51A7" w:rsidP="00BD4745">
      <w:pPr>
        <w:pStyle w:val="Listenabsatz"/>
        <w:ind w:left="284"/>
        <w:jc w:val="center"/>
        <w:rPr>
          <w:rFonts w:ascii="Arial" w:hAnsi="Arial" w:cs="Arial"/>
          <w:sz w:val="24"/>
          <w:szCs w:val="24"/>
          <w:lang w:val="de-DE"/>
        </w:rPr>
      </w:pPr>
      <w:r>
        <w:rPr>
          <w:rFonts w:ascii="Arial" w:hAnsi="Arial" w:cs="Arial"/>
          <w:noProof/>
          <w:sz w:val="24"/>
          <w:szCs w:val="24"/>
          <w:lang w:eastAsia="en-GB"/>
        </w:rPr>
        <w:drawing>
          <wp:inline distT="0" distB="0" distL="0" distR="0" wp14:anchorId="7716C4A1" wp14:editId="3F824C86">
            <wp:extent cx="3513125" cy="4401178"/>
            <wp:effectExtent l="0" t="0" r="0" b="0"/>
            <wp:docPr id="5" name="Grafik 5" descr="C:\Users\Ina\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Pictures\Screenshots\Screenshot (7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492" t="20186" r="55825" b="13664"/>
                    <a:stretch/>
                  </pic:blipFill>
                  <pic:spPr bwMode="auto">
                    <a:xfrm>
                      <a:off x="0" y="0"/>
                      <a:ext cx="3522058" cy="4412370"/>
                    </a:xfrm>
                    <a:prstGeom prst="rect">
                      <a:avLst/>
                    </a:prstGeom>
                    <a:noFill/>
                    <a:ln>
                      <a:noFill/>
                    </a:ln>
                    <a:extLst>
                      <a:ext uri="{53640926-AAD7-44D8-BBD7-CCE9431645EC}">
                        <a14:shadowObscured xmlns:a14="http://schemas.microsoft.com/office/drawing/2010/main"/>
                      </a:ext>
                    </a:extLst>
                  </pic:spPr>
                </pic:pic>
              </a:graphicData>
            </a:graphic>
          </wp:inline>
        </w:drawing>
      </w:r>
    </w:p>
    <w:p w:rsidR="00BC51A7" w:rsidRPr="00BC51A7" w:rsidRDefault="00BC51A7" w:rsidP="00BC51A7">
      <w:pPr>
        <w:jc w:val="both"/>
        <w:rPr>
          <w:rFonts w:ascii="Arial" w:hAnsi="Arial" w:cs="Arial"/>
          <w:sz w:val="24"/>
          <w:szCs w:val="24"/>
          <w:lang w:val="de-DE"/>
        </w:rPr>
      </w:pPr>
    </w:p>
    <w:p w:rsidR="00BC51A7" w:rsidRPr="000C1BFE" w:rsidRDefault="00BC51A7" w:rsidP="00BC51A7">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Auf den ersten Blick scheint es die Dopplung von Bild 2 zu sein: dieselben Aktivitäten an denselben Orten. </w:t>
      </w:r>
    </w:p>
    <w:p w:rsidR="00BC51A7" w:rsidRPr="000C1BFE" w:rsidRDefault="00BC51A7" w:rsidP="00BC51A7">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In der Mitte steht nicht mehr das delegierende </w:t>
      </w:r>
      <w:proofErr w:type="spellStart"/>
      <w:r w:rsidRPr="000C1BFE">
        <w:rPr>
          <w:rFonts w:ascii="Arial" w:hAnsi="Arial" w:cs="Arial"/>
          <w:sz w:val="24"/>
          <w:szCs w:val="24"/>
          <w:lang w:val="de-DE"/>
        </w:rPr>
        <w:t>Hauptberuflichenteam</w:t>
      </w:r>
      <w:proofErr w:type="spellEnd"/>
      <w:r w:rsidRPr="000C1BFE">
        <w:rPr>
          <w:rFonts w:ascii="Arial" w:hAnsi="Arial" w:cs="Arial"/>
          <w:sz w:val="24"/>
          <w:szCs w:val="24"/>
          <w:lang w:val="de-DE"/>
        </w:rPr>
        <w:t>, sondern eine Gruppe von Verantwortlichen, die in einer wechselseitigen Beziehung zu den Me</w:t>
      </w:r>
      <w:r w:rsidRPr="000C1BFE">
        <w:rPr>
          <w:rFonts w:ascii="Arial" w:hAnsi="Arial" w:cs="Arial"/>
          <w:sz w:val="24"/>
          <w:szCs w:val="24"/>
          <w:lang w:val="de-DE"/>
        </w:rPr>
        <w:t>n</w:t>
      </w:r>
      <w:r w:rsidRPr="000C1BFE">
        <w:rPr>
          <w:rFonts w:ascii="Arial" w:hAnsi="Arial" w:cs="Arial"/>
          <w:sz w:val="24"/>
          <w:szCs w:val="24"/>
          <w:lang w:val="de-DE"/>
        </w:rPr>
        <w:t xml:space="preserve">schen an den unterschiedlichen Orten des Kirche stehen. </w:t>
      </w:r>
    </w:p>
    <w:p w:rsidR="00BC51A7" w:rsidRPr="000C1BFE" w:rsidRDefault="00BC51A7" w:rsidP="00BC51A7">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Die wechselseitige Beziehung erkennt man an den Pfeilen. </w:t>
      </w:r>
    </w:p>
    <w:p w:rsidR="00BC51A7" w:rsidRDefault="00BC51A7" w:rsidP="00BC51A7">
      <w:pPr>
        <w:pStyle w:val="Listenabsatz"/>
        <w:numPr>
          <w:ilvl w:val="1"/>
          <w:numId w:val="4"/>
        </w:numPr>
        <w:ind w:left="284"/>
        <w:jc w:val="both"/>
        <w:rPr>
          <w:rFonts w:ascii="Arial" w:hAnsi="Arial" w:cs="Arial"/>
          <w:sz w:val="24"/>
          <w:szCs w:val="24"/>
          <w:lang w:val="de-DE"/>
        </w:rPr>
      </w:pPr>
      <w:r w:rsidRPr="009933EF">
        <w:rPr>
          <w:rFonts w:ascii="Arial" w:hAnsi="Arial" w:cs="Arial"/>
          <w:sz w:val="24"/>
          <w:szCs w:val="24"/>
          <w:lang w:val="de-DE"/>
        </w:rPr>
        <w:t xml:space="preserve">Der Hintergrund: Der auferstandene Herr beschreibt auch die </w:t>
      </w:r>
      <w:proofErr w:type="spellStart"/>
      <w:r w:rsidRPr="009933EF">
        <w:rPr>
          <w:rFonts w:ascii="Arial" w:hAnsi="Arial" w:cs="Arial"/>
          <w:sz w:val="24"/>
          <w:szCs w:val="24"/>
          <w:lang w:val="de-DE"/>
        </w:rPr>
        <w:t>ekklesiale</w:t>
      </w:r>
      <w:proofErr w:type="spellEnd"/>
      <w:r w:rsidRPr="009933EF">
        <w:rPr>
          <w:rFonts w:ascii="Arial" w:hAnsi="Arial" w:cs="Arial"/>
          <w:sz w:val="24"/>
          <w:szCs w:val="24"/>
          <w:lang w:val="de-DE"/>
        </w:rPr>
        <w:t xml:space="preserve"> Qualität eines jeden Ortes und verweist auf die innere </w:t>
      </w:r>
      <w:proofErr w:type="spellStart"/>
      <w:r w:rsidRPr="009933EF">
        <w:rPr>
          <w:rFonts w:ascii="Arial" w:hAnsi="Arial" w:cs="Arial"/>
          <w:sz w:val="24"/>
          <w:szCs w:val="24"/>
          <w:lang w:val="de-DE"/>
        </w:rPr>
        <w:t>Motivitation</w:t>
      </w:r>
      <w:proofErr w:type="spellEnd"/>
      <w:r w:rsidRPr="009933EF">
        <w:rPr>
          <w:rFonts w:ascii="Arial" w:hAnsi="Arial" w:cs="Arial"/>
          <w:sz w:val="24"/>
          <w:szCs w:val="24"/>
          <w:lang w:val="de-DE"/>
        </w:rPr>
        <w:t xml:space="preserve"> für den Dienst: Taufberufung und Entdeckung der eigenen Sendung. </w:t>
      </w:r>
    </w:p>
    <w:p w:rsidR="00BC51A7" w:rsidRPr="009933EF" w:rsidRDefault="00BC51A7" w:rsidP="00BC51A7">
      <w:pPr>
        <w:pStyle w:val="Listenabsatz"/>
        <w:ind w:left="284"/>
        <w:jc w:val="both"/>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BC51A7">
      <w:pPr>
        <w:pStyle w:val="Listenabsatz"/>
        <w:ind w:left="0"/>
        <w:rPr>
          <w:rFonts w:ascii="Arial" w:hAnsi="Arial" w:cs="Arial"/>
          <w:sz w:val="24"/>
          <w:szCs w:val="24"/>
          <w:lang w:val="de-DE"/>
        </w:rPr>
      </w:pPr>
    </w:p>
    <w:p w:rsidR="00F06FC8" w:rsidRDefault="00F06FC8" w:rsidP="000B74F8">
      <w:pPr>
        <w:pStyle w:val="Listenabsatz"/>
        <w:jc w:val="both"/>
        <w:rPr>
          <w:rFonts w:ascii="Arial" w:hAnsi="Arial" w:cs="Arial"/>
          <w:sz w:val="24"/>
          <w:szCs w:val="24"/>
          <w:lang w:val="de-DE"/>
        </w:rPr>
      </w:pPr>
      <w:r w:rsidRPr="000C1BFE">
        <w:rPr>
          <w:rFonts w:ascii="Arial" w:hAnsi="Arial" w:cs="Arial"/>
          <w:b/>
          <w:sz w:val="24"/>
          <w:szCs w:val="24"/>
          <w:lang w:val="de-DE"/>
        </w:rPr>
        <w:t>Merkmale der Kirche als Gemeinschaft von Gemeinden</w:t>
      </w:r>
      <w:r w:rsidRPr="000C1BFE">
        <w:rPr>
          <w:rFonts w:ascii="Arial" w:hAnsi="Arial" w:cs="Arial"/>
          <w:sz w:val="24"/>
          <w:szCs w:val="24"/>
          <w:lang w:val="de-DE"/>
        </w:rPr>
        <w:t xml:space="preserve">: </w:t>
      </w:r>
    </w:p>
    <w:p w:rsidR="00F06FC8" w:rsidRPr="00F06FC8" w:rsidRDefault="00F06FC8" w:rsidP="00F06FC8">
      <w:pPr>
        <w:jc w:val="center"/>
        <w:rPr>
          <w:rFonts w:ascii="Arial" w:hAnsi="Arial" w:cs="Arial"/>
          <w:sz w:val="24"/>
          <w:szCs w:val="24"/>
          <w:lang w:val="de-DE"/>
        </w:rPr>
      </w:pPr>
      <w:r>
        <w:rPr>
          <w:rFonts w:ascii="Arial" w:hAnsi="Arial" w:cs="Arial"/>
          <w:noProof/>
          <w:sz w:val="24"/>
          <w:szCs w:val="24"/>
          <w:lang w:eastAsia="en-GB"/>
        </w:rPr>
        <w:drawing>
          <wp:inline distT="0" distB="0" distL="0" distR="0" wp14:anchorId="4395178D" wp14:editId="49B54D4B">
            <wp:extent cx="3532611" cy="4511710"/>
            <wp:effectExtent l="0" t="0" r="0" b="3175"/>
            <wp:docPr id="6" name="Grafik 6" descr="C:\Users\Ina\Pictures\Screenshots\Screenshot (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a\Pictures\Screenshots\Screenshot (7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7614" t="19565" r="15195" b="18659"/>
                    <a:stretch/>
                  </pic:blipFill>
                  <pic:spPr bwMode="auto">
                    <a:xfrm>
                      <a:off x="0" y="0"/>
                      <a:ext cx="3536003" cy="4516043"/>
                    </a:xfrm>
                    <a:prstGeom prst="rect">
                      <a:avLst/>
                    </a:prstGeom>
                    <a:noFill/>
                    <a:ln>
                      <a:noFill/>
                    </a:ln>
                    <a:extLst>
                      <a:ext uri="{53640926-AAD7-44D8-BBD7-CCE9431645EC}">
                        <a14:shadowObscured xmlns:a14="http://schemas.microsoft.com/office/drawing/2010/main"/>
                      </a:ext>
                    </a:extLst>
                  </pic:spPr>
                </pic:pic>
              </a:graphicData>
            </a:graphic>
          </wp:inline>
        </w:drawing>
      </w:r>
    </w:p>
    <w:p w:rsidR="00F06FC8" w:rsidRPr="000C1BFE" w:rsidRDefault="00F06FC8" w:rsidP="00F06FC8">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Die Pfeile, die nach außen weisen, verdeutlichen, dass die Kirche sich von der Se</w:t>
      </w:r>
      <w:r w:rsidRPr="000C1BFE">
        <w:rPr>
          <w:rFonts w:ascii="Arial" w:hAnsi="Arial" w:cs="Arial"/>
          <w:sz w:val="24"/>
          <w:szCs w:val="24"/>
          <w:lang w:val="de-DE"/>
        </w:rPr>
        <w:t>n</w:t>
      </w:r>
      <w:r w:rsidRPr="000C1BFE">
        <w:rPr>
          <w:rFonts w:ascii="Arial" w:hAnsi="Arial" w:cs="Arial"/>
          <w:sz w:val="24"/>
          <w:szCs w:val="24"/>
          <w:lang w:val="de-DE"/>
        </w:rPr>
        <w:t xml:space="preserve">dung her bestimmt und gestaltet. </w:t>
      </w:r>
    </w:p>
    <w:p w:rsidR="00F06FC8" w:rsidRPr="000C1BFE" w:rsidRDefault="00F06FC8" w:rsidP="00F06FC8">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Die Mitte des </w:t>
      </w:r>
      <w:proofErr w:type="spellStart"/>
      <w:r w:rsidRPr="000C1BFE">
        <w:rPr>
          <w:rFonts w:ascii="Arial" w:hAnsi="Arial" w:cs="Arial"/>
          <w:sz w:val="24"/>
          <w:szCs w:val="24"/>
          <w:lang w:val="de-DE"/>
        </w:rPr>
        <w:t>Kircheseins</w:t>
      </w:r>
      <w:proofErr w:type="spellEnd"/>
      <w:r w:rsidRPr="000C1BFE">
        <w:rPr>
          <w:rFonts w:ascii="Arial" w:hAnsi="Arial" w:cs="Arial"/>
          <w:sz w:val="24"/>
          <w:szCs w:val="24"/>
          <w:lang w:val="de-DE"/>
        </w:rPr>
        <w:t xml:space="preserve"> ist Christus, der in Wort und Sakrament das Volk sammelt und die Mitte jeder Gemeinschaftsgestalt ist. </w:t>
      </w:r>
    </w:p>
    <w:p w:rsidR="00F06FC8" w:rsidRPr="000C1BFE" w:rsidRDefault="00F06FC8" w:rsidP="00F06FC8">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Auch der Verband, der in Bild </w:t>
      </w:r>
      <w:r>
        <w:rPr>
          <w:rFonts w:ascii="Arial" w:hAnsi="Arial" w:cs="Arial"/>
          <w:sz w:val="24"/>
          <w:szCs w:val="24"/>
          <w:lang w:val="de-DE"/>
        </w:rPr>
        <w:t>1</w:t>
      </w:r>
      <w:r w:rsidRPr="000C1BFE">
        <w:rPr>
          <w:rFonts w:ascii="Arial" w:hAnsi="Arial" w:cs="Arial"/>
          <w:sz w:val="24"/>
          <w:szCs w:val="24"/>
          <w:lang w:val="de-DE"/>
        </w:rPr>
        <w:t xml:space="preserve"> schon da war, ist wieder aufgetaucht, was aufzeigt, dass in einer </w:t>
      </w:r>
      <w:proofErr w:type="spellStart"/>
      <w:r w:rsidRPr="000C1BFE">
        <w:rPr>
          <w:rFonts w:ascii="Arial" w:hAnsi="Arial" w:cs="Arial"/>
          <w:sz w:val="24"/>
          <w:szCs w:val="24"/>
          <w:lang w:val="de-DE"/>
        </w:rPr>
        <w:t>mixed</w:t>
      </w:r>
      <w:proofErr w:type="spellEnd"/>
      <w:r w:rsidRPr="000C1BFE">
        <w:rPr>
          <w:rFonts w:ascii="Arial" w:hAnsi="Arial" w:cs="Arial"/>
          <w:sz w:val="24"/>
          <w:szCs w:val="24"/>
          <w:lang w:val="de-DE"/>
        </w:rPr>
        <w:t xml:space="preserve"> </w:t>
      </w:r>
      <w:proofErr w:type="spellStart"/>
      <w:r w:rsidRPr="000C1BFE">
        <w:rPr>
          <w:rFonts w:ascii="Arial" w:hAnsi="Arial" w:cs="Arial"/>
          <w:sz w:val="24"/>
          <w:szCs w:val="24"/>
          <w:lang w:val="de-DE"/>
        </w:rPr>
        <w:t>economy</w:t>
      </w:r>
      <w:proofErr w:type="spellEnd"/>
      <w:r w:rsidRPr="000C1BFE">
        <w:rPr>
          <w:rFonts w:ascii="Arial" w:hAnsi="Arial" w:cs="Arial"/>
          <w:sz w:val="24"/>
          <w:szCs w:val="24"/>
          <w:lang w:val="de-DE"/>
        </w:rPr>
        <w:t xml:space="preserve"> verschiedene Formen des </w:t>
      </w:r>
      <w:proofErr w:type="spellStart"/>
      <w:r w:rsidRPr="000C1BFE">
        <w:rPr>
          <w:rFonts w:ascii="Arial" w:hAnsi="Arial" w:cs="Arial"/>
          <w:sz w:val="24"/>
          <w:szCs w:val="24"/>
          <w:lang w:val="de-DE"/>
        </w:rPr>
        <w:t>Kircheseins</w:t>
      </w:r>
      <w:proofErr w:type="spellEnd"/>
      <w:r w:rsidRPr="000C1BFE">
        <w:rPr>
          <w:rFonts w:ascii="Arial" w:hAnsi="Arial" w:cs="Arial"/>
          <w:sz w:val="24"/>
          <w:szCs w:val="24"/>
          <w:lang w:val="de-DE"/>
        </w:rPr>
        <w:t xml:space="preserve"> denkbar sind. </w:t>
      </w:r>
    </w:p>
    <w:p w:rsidR="00F06FC8" w:rsidRPr="000C1BFE" w:rsidRDefault="00F06FC8" w:rsidP="00F06FC8">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Die Verantwortung liegt bei jedem Ort, es gibt aber auch ein Gremium aller Delegie</w:t>
      </w:r>
      <w:r w:rsidRPr="000C1BFE">
        <w:rPr>
          <w:rFonts w:ascii="Arial" w:hAnsi="Arial" w:cs="Arial"/>
          <w:sz w:val="24"/>
          <w:szCs w:val="24"/>
          <w:lang w:val="de-DE"/>
        </w:rPr>
        <w:t>r</w:t>
      </w:r>
      <w:r w:rsidRPr="000C1BFE">
        <w:rPr>
          <w:rFonts w:ascii="Arial" w:hAnsi="Arial" w:cs="Arial"/>
          <w:sz w:val="24"/>
          <w:szCs w:val="24"/>
          <w:lang w:val="de-DE"/>
        </w:rPr>
        <w:t xml:space="preserve">ten aus den örtlichen Gemeinden. </w:t>
      </w:r>
    </w:p>
    <w:p w:rsidR="00F06FC8" w:rsidRPr="000C1BFE" w:rsidRDefault="00F06FC8" w:rsidP="00F06FC8">
      <w:pPr>
        <w:pStyle w:val="Listenabsatz"/>
        <w:numPr>
          <w:ilvl w:val="1"/>
          <w:numId w:val="4"/>
        </w:numPr>
        <w:ind w:left="284"/>
        <w:jc w:val="both"/>
        <w:rPr>
          <w:rFonts w:ascii="Arial" w:hAnsi="Arial" w:cs="Arial"/>
          <w:sz w:val="24"/>
          <w:szCs w:val="24"/>
          <w:lang w:val="de-DE"/>
        </w:rPr>
      </w:pPr>
      <w:r w:rsidRPr="000C1BFE">
        <w:rPr>
          <w:rFonts w:ascii="Arial" w:hAnsi="Arial" w:cs="Arial"/>
          <w:sz w:val="24"/>
          <w:szCs w:val="24"/>
          <w:lang w:val="de-DE"/>
        </w:rPr>
        <w:t xml:space="preserve">Jede Gemeinde hat ihre Gestalt der Verantwortlichkeit. </w:t>
      </w:r>
    </w:p>
    <w:p w:rsidR="00F06FC8" w:rsidRPr="00F06FC8" w:rsidRDefault="00F06FC8" w:rsidP="00F06FC8">
      <w:pPr>
        <w:pStyle w:val="Listenabsatz"/>
        <w:numPr>
          <w:ilvl w:val="1"/>
          <w:numId w:val="4"/>
        </w:numPr>
        <w:ind w:left="284"/>
        <w:jc w:val="both"/>
        <w:rPr>
          <w:rFonts w:ascii="Arial" w:hAnsi="Arial" w:cs="Arial"/>
          <w:sz w:val="24"/>
          <w:szCs w:val="24"/>
          <w:lang w:val="de-DE"/>
        </w:rPr>
      </w:pPr>
      <w:r w:rsidRPr="00F06FC8">
        <w:rPr>
          <w:rFonts w:ascii="Arial" w:hAnsi="Arial" w:cs="Arial"/>
          <w:sz w:val="24"/>
          <w:szCs w:val="24"/>
          <w:lang w:val="de-DE"/>
        </w:rPr>
        <w:t xml:space="preserve">Die Gemeindeformen sind untereinander vernetzt. </w:t>
      </w:r>
    </w:p>
    <w:p w:rsidR="00F06FC8" w:rsidRDefault="00F06FC8" w:rsidP="00F06FC8">
      <w:pPr>
        <w:rPr>
          <w:rStyle w:val="Hyperlink"/>
          <w:rFonts w:ascii="Arial" w:hAnsi="Arial" w:cs="Arial"/>
          <w:sz w:val="24"/>
          <w:szCs w:val="24"/>
          <w:lang w:val="de-DE"/>
        </w:rPr>
      </w:pPr>
      <w:r>
        <w:rPr>
          <w:rFonts w:ascii="Arial" w:hAnsi="Arial" w:cs="Arial"/>
          <w:sz w:val="24"/>
          <w:szCs w:val="24"/>
          <w:lang w:val="de-DE"/>
        </w:rPr>
        <w:t xml:space="preserve">Vision von Kirche: Bischof </w:t>
      </w:r>
      <w:proofErr w:type="spellStart"/>
      <w:r w:rsidR="00F35435">
        <w:rPr>
          <w:rFonts w:ascii="Arial" w:hAnsi="Arial" w:cs="Arial"/>
          <w:sz w:val="24"/>
          <w:szCs w:val="24"/>
          <w:lang w:val="de-DE"/>
        </w:rPr>
        <w:t>em</w:t>
      </w:r>
      <w:proofErr w:type="spellEnd"/>
      <w:r w:rsidR="00F35435">
        <w:rPr>
          <w:rFonts w:ascii="Arial" w:hAnsi="Arial" w:cs="Arial"/>
          <w:sz w:val="24"/>
          <w:szCs w:val="24"/>
          <w:lang w:val="de-DE"/>
        </w:rPr>
        <w:t xml:space="preserve">. </w:t>
      </w:r>
      <w:r>
        <w:rPr>
          <w:rFonts w:ascii="Arial" w:hAnsi="Arial" w:cs="Arial"/>
          <w:sz w:val="24"/>
          <w:szCs w:val="24"/>
          <w:lang w:val="de-DE"/>
        </w:rPr>
        <w:t xml:space="preserve">Fritz Lobinger: </w:t>
      </w:r>
      <w:hyperlink r:id="rId13" w:history="1">
        <w:r w:rsidRPr="00662E7B">
          <w:rPr>
            <w:rStyle w:val="Hyperlink"/>
            <w:rFonts w:ascii="Arial" w:hAnsi="Arial" w:cs="Arial"/>
            <w:sz w:val="24"/>
            <w:szCs w:val="24"/>
            <w:lang w:val="de-DE"/>
          </w:rPr>
          <w:t>https://www.youtube.com/watch?v=QF2O_m1_2p0&amp;feature=youtu.be</w:t>
        </w:r>
      </w:hyperlink>
    </w:p>
    <w:p w:rsidR="00320080" w:rsidRDefault="00BD4745" w:rsidP="00F06FC8">
      <w:pPr>
        <w:rPr>
          <w:lang w:val="de-DE"/>
        </w:rPr>
      </w:pPr>
      <w:r>
        <w:rPr>
          <w:rStyle w:val="Hyperlink"/>
          <w:rFonts w:ascii="Arial" w:hAnsi="Arial" w:cs="Arial"/>
          <w:color w:val="auto"/>
          <w:sz w:val="24"/>
          <w:szCs w:val="24"/>
          <w:u w:val="none"/>
          <w:lang w:val="de-DE"/>
        </w:rPr>
        <w:t xml:space="preserve"> </w:t>
      </w:r>
      <w:r w:rsidR="00320080">
        <w:rPr>
          <w:rStyle w:val="Hyperlink"/>
          <w:rFonts w:ascii="Arial" w:hAnsi="Arial" w:cs="Arial"/>
          <w:color w:val="auto"/>
          <w:sz w:val="24"/>
          <w:szCs w:val="24"/>
          <w:u w:val="none"/>
          <w:lang w:val="de-DE"/>
        </w:rPr>
        <w:t>Online-Kurse und weitere Informationen:</w:t>
      </w:r>
      <w:r w:rsidR="00320080" w:rsidRPr="00320080">
        <w:rPr>
          <w:lang w:val="de-DE"/>
        </w:rPr>
        <w:t xml:space="preserve"> </w:t>
      </w:r>
    </w:p>
    <w:p w:rsidR="00BD4745" w:rsidRDefault="00320080" w:rsidP="00F06FC8">
      <w:pPr>
        <w:rPr>
          <w:rStyle w:val="Hyperlink"/>
          <w:rFonts w:ascii="Arial" w:hAnsi="Arial" w:cs="Arial"/>
          <w:color w:val="auto"/>
          <w:sz w:val="24"/>
          <w:szCs w:val="24"/>
          <w:u w:val="none"/>
          <w:lang w:val="de-DE"/>
        </w:rPr>
      </w:pPr>
      <w:r w:rsidRPr="00320080">
        <w:rPr>
          <w:rStyle w:val="Hyperlink"/>
          <w:rFonts w:ascii="Arial" w:hAnsi="Arial" w:cs="Arial"/>
          <w:color w:val="auto"/>
          <w:sz w:val="24"/>
          <w:szCs w:val="24"/>
          <w:u w:val="none"/>
          <w:lang w:val="de-DE"/>
        </w:rPr>
        <w:t>https://www.lokale-kirchenentwicklung.de/</w:t>
      </w:r>
    </w:p>
    <w:p w:rsidR="00320080" w:rsidRDefault="00320080" w:rsidP="00F06FC8">
      <w:pPr>
        <w:rPr>
          <w:rStyle w:val="Hyperlink"/>
          <w:rFonts w:ascii="Arial" w:hAnsi="Arial" w:cs="Arial"/>
          <w:color w:val="auto"/>
          <w:sz w:val="24"/>
          <w:szCs w:val="24"/>
          <w:u w:val="none"/>
          <w:lang w:val="de-DE"/>
        </w:rPr>
      </w:pPr>
    </w:p>
    <w:p w:rsidR="00BD4745" w:rsidRDefault="00BD4745" w:rsidP="00F06FC8">
      <w:pPr>
        <w:rPr>
          <w:rStyle w:val="Hyperlink"/>
          <w:rFonts w:ascii="Arial" w:hAnsi="Arial" w:cs="Arial"/>
          <w:color w:val="auto"/>
          <w:sz w:val="24"/>
          <w:szCs w:val="24"/>
          <w:u w:val="none"/>
          <w:lang w:val="de-DE"/>
        </w:rPr>
      </w:pPr>
      <w:r>
        <w:rPr>
          <w:rStyle w:val="Hyperlink"/>
          <w:rFonts w:ascii="Arial" w:hAnsi="Arial" w:cs="Arial"/>
          <w:color w:val="auto"/>
          <w:sz w:val="24"/>
          <w:szCs w:val="24"/>
          <w:u w:val="none"/>
          <w:lang w:val="de-DE"/>
        </w:rPr>
        <w:lastRenderedPageBreak/>
        <w:t xml:space="preserve">Wie könnte es mit einer Umsetzung dieses Modells von Partizipation (dazu gibt es sehr </w:t>
      </w:r>
      <w:proofErr w:type="spellStart"/>
      <w:r>
        <w:rPr>
          <w:rStyle w:val="Hyperlink"/>
          <w:rFonts w:ascii="Arial" w:hAnsi="Arial" w:cs="Arial"/>
          <w:color w:val="auto"/>
          <w:sz w:val="24"/>
          <w:szCs w:val="24"/>
          <w:u w:val="none"/>
          <w:lang w:val="de-DE"/>
        </w:rPr>
        <w:t>detaillgetreue</w:t>
      </w:r>
      <w:proofErr w:type="spellEnd"/>
      <w:r>
        <w:rPr>
          <w:rStyle w:val="Hyperlink"/>
          <w:rFonts w:ascii="Arial" w:hAnsi="Arial" w:cs="Arial"/>
          <w:color w:val="auto"/>
          <w:sz w:val="24"/>
          <w:szCs w:val="24"/>
          <w:u w:val="none"/>
          <w:lang w:val="de-DE"/>
        </w:rPr>
        <w:t xml:space="preserve"> „Handlungs</w:t>
      </w:r>
      <w:r w:rsidR="00DB308B">
        <w:rPr>
          <w:rStyle w:val="Hyperlink"/>
          <w:rFonts w:ascii="Arial" w:hAnsi="Arial" w:cs="Arial"/>
          <w:color w:val="auto"/>
          <w:sz w:val="24"/>
          <w:szCs w:val="24"/>
          <w:u w:val="none"/>
          <w:lang w:val="de-DE"/>
        </w:rPr>
        <w:t xml:space="preserve">anleitungen“, die sicher den Hauptamtlichen im Seelsorgeamt bekannt sein dürften) </w:t>
      </w:r>
      <w:r>
        <w:rPr>
          <w:rStyle w:val="Hyperlink"/>
          <w:rFonts w:ascii="Arial" w:hAnsi="Arial" w:cs="Arial"/>
          <w:color w:val="auto"/>
          <w:sz w:val="24"/>
          <w:szCs w:val="24"/>
          <w:u w:val="none"/>
          <w:lang w:val="de-DE"/>
        </w:rPr>
        <w:t xml:space="preserve">im </w:t>
      </w:r>
      <w:proofErr w:type="spellStart"/>
      <w:r>
        <w:rPr>
          <w:rStyle w:val="Hyperlink"/>
          <w:rFonts w:ascii="Arial" w:hAnsi="Arial" w:cs="Arial"/>
          <w:color w:val="auto"/>
          <w:sz w:val="24"/>
          <w:szCs w:val="24"/>
          <w:u w:val="none"/>
          <w:lang w:val="de-DE"/>
        </w:rPr>
        <w:t>Pastoralen</w:t>
      </w:r>
      <w:proofErr w:type="spellEnd"/>
      <w:r>
        <w:rPr>
          <w:rStyle w:val="Hyperlink"/>
          <w:rFonts w:ascii="Arial" w:hAnsi="Arial" w:cs="Arial"/>
          <w:color w:val="auto"/>
          <w:sz w:val="24"/>
          <w:szCs w:val="24"/>
          <w:u w:val="none"/>
          <w:lang w:val="de-DE"/>
        </w:rPr>
        <w:t xml:space="preserve"> Raum Eichstätt aussehen? Wer begleitet diese Pr</w:t>
      </w:r>
      <w:r>
        <w:rPr>
          <w:rStyle w:val="Hyperlink"/>
          <w:rFonts w:ascii="Arial" w:hAnsi="Arial" w:cs="Arial"/>
          <w:color w:val="auto"/>
          <w:sz w:val="24"/>
          <w:szCs w:val="24"/>
          <w:u w:val="none"/>
          <w:lang w:val="de-DE"/>
        </w:rPr>
        <w:t>o</w:t>
      </w:r>
      <w:r>
        <w:rPr>
          <w:rStyle w:val="Hyperlink"/>
          <w:rFonts w:ascii="Arial" w:hAnsi="Arial" w:cs="Arial"/>
          <w:color w:val="auto"/>
          <w:sz w:val="24"/>
          <w:szCs w:val="24"/>
          <w:u w:val="none"/>
          <w:lang w:val="de-DE"/>
        </w:rPr>
        <w:t xml:space="preserve">zesse hauptamtlich? </w:t>
      </w:r>
      <w:r w:rsidR="00DB308B">
        <w:rPr>
          <w:rStyle w:val="Hyperlink"/>
          <w:rFonts w:ascii="Arial" w:hAnsi="Arial" w:cs="Arial"/>
          <w:color w:val="auto"/>
          <w:sz w:val="24"/>
          <w:szCs w:val="24"/>
          <w:u w:val="none"/>
          <w:lang w:val="de-DE"/>
        </w:rPr>
        <w:t>Welche Schwierigkeiten tun sich dabei auf?</w:t>
      </w:r>
    </w:p>
    <w:p w:rsidR="00DB308B" w:rsidRDefault="00DB308B" w:rsidP="00F06FC8">
      <w:pPr>
        <w:rPr>
          <w:rStyle w:val="Hyperlink"/>
          <w:rFonts w:ascii="Arial" w:hAnsi="Arial" w:cs="Arial"/>
          <w:color w:val="auto"/>
          <w:sz w:val="24"/>
          <w:szCs w:val="24"/>
          <w:u w:val="none"/>
          <w:lang w:val="de-DE"/>
        </w:rPr>
      </w:pPr>
      <w:r>
        <w:rPr>
          <w:rStyle w:val="Hyperlink"/>
          <w:rFonts w:ascii="Arial" w:hAnsi="Arial" w:cs="Arial"/>
          <w:color w:val="auto"/>
          <w:sz w:val="24"/>
          <w:szCs w:val="24"/>
          <w:u w:val="none"/>
          <w:lang w:val="de-DE"/>
        </w:rPr>
        <w:t xml:space="preserve">Allerdings </w:t>
      </w:r>
      <w:r w:rsidR="00043F7C">
        <w:rPr>
          <w:rStyle w:val="Hyperlink"/>
          <w:rFonts w:ascii="Arial" w:hAnsi="Arial" w:cs="Arial"/>
          <w:color w:val="auto"/>
          <w:sz w:val="24"/>
          <w:szCs w:val="24"/>
          <w:u w:val="none"/>
          <w:lang w:val="de-DE"/>
        </w:rPr>
        <w:t>geht auch</w:t>
      </w:r>
      <w:r>
        <w:rPr>
          <w:rStyle w:val="Hyperlink"/>
          <w:rFonts w:ascii="Arial" w:hAnsi="Arial" w:cs="Arial"/>
          <w:color w:val="auto"/>
          <w:sz w:val="24"/>
          <w:szCs w:val="24"/>
          <w:u w:val="none"/>
          <w:lang w:val="de-DE"/>
        </w:rPr>
        <w:t xml:space="preserve"> dieses Modell </w:t>
      </w:r>
      <w:r w:rsidR="00043F7C">
        <w:rPr>
          <w:rStyle w:val="Hyperlink"/>
          <w:rFonts w:ascii="Arial" w:hAnsi="Arial" w:cs="Arial"/>
          <w:color w:val="auto"/>
          <w:sz w:val="24"/>
          <w:szCs w:val="24"/>
          <w:u w:val="none"/>
          <w:lang w:val="de-DE"/>
        </w:rPr>
        <w:t xml:space="preserve">von </w:t>
      </w:r>
      <w:r w:rsidR="00874DCB">
        <w:rPr>
          <w:rStyle w:val="Hyperlink"/>
          <w:rFonts w:ascii="Arial" w:hAnsi="Arial" w:cs="Arial"/>
          <w:color w:val="auto"/>
          <w:sz w:val="24"/>
          <w:szCs w:val="24"/>
          <w:u w:val="none"/>
          <w:lang w:val="de-DE"/>
        </w:rPr>
        <w:t xml:space="preserve">einer </w:t>
      </w:r>
      <w:r w:rsidR="00043F7C">
        <w:rPr>
          <w:rStyle w:val="Hyperlink"/>
          <w:rFonts w:ascii="Arial" w:hAnsi="Arial" w:cs="Arial"/>
          <w:color w:val="auto"/>
          <w:sz w:val="24"/>
          <w:szCs w:val="24"/>
          <w:u w:val="none"/>
          <w:lang w:val="de-DE"/>
        </w:rPr>
        <w:t>idealen Vielzahl von Gläubigen aus, die e</w:t>
      </w:r>
      <w:r w:rsidR="00043F7C">
        <w:rPr>
          <w:rStyle w:val="Hyperlink"/>
          <w:rFonts w:ascii="Arial" w:hAnsi="Arial" w:cs="Arial"/>
          <w:color w:val="auto"/>
          <w:sz w:val="24"/>
          <w:szCs w:val="24"/>
          <w:u w:val="none"/>
          <w:lang w:val="de-DE"/>
        </w:rPr>
        <w:t>i</w:t>
      </w:r>
      <w:r w:rsidR="00043F7C">
        <w:rPr>
          <w:rStyle w:val="Hyperlink"/>
          <w:rFonts w:ascii="Arial" w:hAnsi="Arial" w:cs="Arial"/>
          <w:color w:val="auto"/>
          <w:sz w:val="24"/>
          <w:szCs w:val="24"/>
          <w:u w:val="none"/>
          <w:lang w:val="de-DE"/>
        </w:rPr>
        <w:t>nen Sinn darin sehen, sich mit Kirche zu identifizieren und lässt alle die außen vor, die Kirche als „überaltert, konservativ, frauenfeindlich“</w:t>
      </w:r>
      <w:r w:rsidR="00043F7C">
        <w:rPr>
          <w:rStyle w:val="Funotenzeichen"/>
          <w:rFonts w:ascii="Arial" w:hAnsi="Arial" w:cs="Arial"/>
          <w:sz w:val="24"/>
          <w:szCs w:val="24"/>
          <w:lang w:val="de-DE"/>
        </w:rPr>
        <w:footnoteReference w:id="30"/>
      </w:r>
      <w:r w:rsidR="00043F7C">
        <w:rPr>
          <w:rStyle w:val="Hyperlink"/>
          <w:rFonts w:ascii="Arial" w:hAnsi="Arial" w:cs="Arial"/>
          <w:color w:val="auto"/>
          <w:sz w:val="24"/>
          <w:szCs w:val="24"/>
          <w:u w:val="none"/>
          <w:lang w:val="de-DE"/>
        </w:rPr>
        <w:t xml:space="preserve"> empfinden. Vielleicht braucht es auch hier einen Paradigmenwechsel weg von einer rückwärtsgewandten „Sehnsucht nach den Mustern von gestern“</w:t>
      </w:r>
      <w:r w:rsidR="00043F7C">
        <w:rPr>
          <w:rStyle w:val="Funotenzeichen"/>
          <w:rFonts w:ascii="Arial" w:hAnsi="Arial" w:cs="Arial"/>
          <w:sz w:val="24"/>
          <w:szCs w:val="24"/>
          <w:lang w:val="de-DE"/>
        </w:rPr>
        <w:footnoteReference w:id="31"/>
      </w:r>
      <w:r w:rsidR="00043F7C">
        <w:rPr>
          <w:rStyle w:val="Hyperlink"/>
          <w:rFonts w:ascii="Arial" w:hAnsi="Arial" w:cs="Arial"/>
          <w:color w:val="auto"/>
          <w:sz w:val="24"/>
          <w:szCs w:val="24"/>
          <w:u w:val="none"/>
          <w:lang w:val="de-DE"/>
        </w:rPr>
        <w:t xml:space="preserve"> hin zu einem lebendigen Glauben, der „dynamisch und originell</w:t>
      </w:r>
      <w:r w:rsidR="006C7A47">
        <w:rPr>
          <w:rStyle w:val="Hyperlink"/>
          <w:rFonts w:ascii="Arial" w:hAnsi="Arial" w:cs="Arial"/>
          <w:color w:val="auto"/>
          <w:sz w:val="24"/>
          <w:szCs w:val="24"/>
          <w:u w:val="none"/>
          <w:lang w:val="de-DE"/>
        </w:rPr>
        <w:t xml:space="preserve"> [ist].“</w:t>
      </w:r>
      <w:r w:rsidR="006C7A47">
        <w:rPr>
          <w:rStyle w:val="Funotenzeichen"/>
          <w:rFonts w:ascii="Arial" w:hAnsi="Arial" w:cs="Arial"/>
          <w:sz w:val="24"/>
          <w:szCs w:val="24"/>
          <w:lang w:val="de-DE"/>
        </w:rPr>
        <w:footnoteReference w:id="32"/>
      </w:r>
      <w:r w:rsidR="00043F7C">
        <w:rPr>
          <w:rStyle w:val="Hyperlink"/>
          <w:rFonts w:ascii="Arial" w:hAnsi="Arial" w:cs="Arial"/>
          <w:color w:val="auto"/>
          <w:sz w:val="24"/>
          <w:szCs w:val="24"/>
          <w:u w:val="none"/>
          <w:lang w:val="de-DE"/>
        </w:rPr>
        <w:t xml:space="preserve"> </w:t>
      </w:r>
    </w:p>
    <w:p w:rsidR="001445B2" w:rsidRPr="003A1BB5" w:rsidRDefault="003A1BB5" w:rsidP="003A1BB5">
      <w:pPr>
        <w:pStyle w:val="berschrift2"/>
        <w:rPr>
          <w:lang w:val="de-DE"/>
        </w:rPr>
      </w:pPr>
      <w:r w:rsidRPr="003A1BB5">
        <w:rPr>
          <w:rStyle w:val="Hyperlink"/>
          <w:color w:val="4F81BD" w:themeColor="accent1"/>
          <w:u w:val="none"/>
          <w:lang w:val="de-DE"/>
        </w:rPr>
        <w:t xml:space="preserve">2.3 </w:t>
      </w:r>
      <w:r w:rsidR="006C7A47" w:rsidRPr="003A1BB5">
        <w:rPr>
          <w:rStyle w:val="Hyperlink"/>
          <w:color w:val="4F81BD" w:themeColor="accent1"/>
          <w:u w:val="none"/>
          <w:lang w:val="de-DE"/>
        </w:rPr>
        <w:t>Kirche lebendig und überzeugend gelebten Glaubens für viele</w:t>
      </w:r>
    </w:p>
    <w:p w:rsidR="006C7A47" w:rsidRDefault="006C7A47" w:rsidP="006C7A47">
      <w:pPr>
        <w:pStyle w:val="Listenabsatz"/>
        <w:ind w:left="0"/>
        <w:rPr>
          <w:rFonts w:ascii="Arial" w:hAnsi="Arial" w:cs="Arial"/>
          <w:sz w:val="24"/>
          <w:szCs w:val="24"/>
          <w:lang w:val="de-DE"/>
        </w:rPr>
      </w:pPr>
      <w:r w:rsidRPr="006C7A47">
        <w:rPr>
          <w:rFonts w:ascii="Arial" w:hAnsi="Arial" w:cs="Arial"/>
          <w:sz w:val="24"/>
          <w:szCs w:val="24"/>
          <w:lang w:val="de-DE"/>
        </w:rPr>
        <w:t xml:space="preserve">Ein weiterer </w:t>
      </w:r>
      <w:r w:rsidR="00600E44">
        <w:rPr>
          <w:rFonts w:ascii="Arial" w:hAnsi="Arial" w:cs="Arial"/>
          <w:sz w:val="24"/>
          <w:szCs w:val="24"/>
          <w:lang w:val="de-DE"/>
        </w:rPr>
        <w:t>P</w:t>
      </w:r>
      <w:r w:rsidRPr="006C7A47">
        <w:rPr>
          <w:rFonts w:ascii="Arial" w:hAnsi="Arial" w:cs="Arial"/>
          <w:sz w:val="24"/>
          <w:szCs w:val="24"/>
          <w:lang w:val="de-DE"/>
        </w:rPr>
        <w:t>unkt, der das Nachdenken über die konkrete Kirche vor Ort erfordert, ist sicher</w:t>
      </w:r>
      <w:r>
        <w:rPr>
          <w:rFonts w:ascii="Arial" w:hAnsi="Arial" w:cs="Arial"/>
          <w:sz w:val="24"/>
          <w:szCs w:val="24"/>
          <w:lang w:val="de-DE"/>
        </w:rPr>
        <w:t xml:space="preserve"> eine Rückbesinnung auf überzeugend gelebten Glauben, „raus aus der Komfor</w:t>
      </w:r>
      <w:r>
        <w:rPr>
          <w:rFonts w:ascii="Arial" w:hAnsi="Arial" w:cs="Arial"/>
          <w:sz w:val="24"/>
          <w:szCs w:val="24"/>
          <w:lang w:val="de-DE"/>
        </w:rPr>
        <w:t>t</w:t>
      </w:r>
      <w:r>
        <w:rPr>
          <w:rFonts w:ascii="Arial" w:hAnsi="Arial" w:cs="Arial"/>
          <w:sz w:val="24"/>
          <w:szCs w:val="24"/>
          <w:lang w:val="de-DE"/>
        </w:rPr>
        <w:t>zone unserer Pfarrhäuser […] nach draußen, wo die Menschen heute sind.“</w:t>
      </w:r>
      <w:r>
        <w:rPr>
          <w:rStyle w:val="Funotenzeichen"/>
          <w:rFonts w:ascii="Arial" w:hAnsi="Arial" w:cs="Arial"/>
          <w:sz w:val="24"/>
          <w:szCs w:val="24"/>
          <w:lang w:val="de-DE"/>
        </w:rPr>
        <w:footnoteReference w:id="33"/>
      </w:r>
      <w:r>
        <w:rPr>
          <w:rFonts w:ascii="Arial" w:hAnsi="Arial" w:cs="Arial"/>
          <w:sz w:val="24"/>
          <w:szCs w:val="24"/>
          <w:lang w:val="de-DE"/>
        </w:rPr>
        <w:t xml:space="preserve">, wie es Pfarrer </w:t>
      </w:r>
      <w:proofErr w:type="spellStart"/>
      <w:r>
        <w:rPr>
          <w:rFonts w:ascii="Arial" w:hAnsi="Arial" w:cs="Arial"/>
          <w:sz w:val="24"/>
          <w:szCs w:val="24"/>
          <w:lang w:val="de-DE"/>
        </w:rPr>
        <w:t>Schießler</w:t>
      </w:r>
      <w:proofErr w:type="spellEnd"/>
      <w:r>
        <w:rPr>
          <w:rFonts w:ascii="Arial" w:hAnsi="Arial" w:cs="Arial"/>
          <w:sz w:val="24"/>
          <w:szCs w:val="24"/>
          <w:lang w:val="de-DE"/>
        </w:rPr>
        <w:t xml:space="preserve"> plakativ formuliert.</w:t>
      </w:r>
    </w:p>
    <w:p w:rsidR="001445B2" w:rsidRDefault="001445B2" w:rsidP="006C7A47">
      <w:pPr>
        <w:pStyle w:val="Listenabsatz"/>
        <w:ind w:left="0"/>
        <w:rPr>
          <w:rFonts w:ascii="Arial" w:hAnsi="Arial" w:cs="Arial"/>
          <w:sz w:val="24"/>
          <w:szCs w:val="24"/>
          <w:lang w:val="de-DE"/>
        </w:rPr>
      </w:pPr>
    </w:p>
    <w:p w:rsidR="00600E44" w:rsidRDefault="00600E44" w:rsidP="006C7A47">
      <w:pPr>
        <w:pStyle w:val="Listenabsatz"/>
        <w:ind w:left="0"/>
        <w:rPr>
          <w:rFonts w:ascii="Arial" w:hAnsi="Arial" w:cs="Arial"/>
          <w:sz w:val="24"/>
          <w:szCs w:val="24"/>
          <w:lang w:val="de-DE"/>
        </w:rPr>
      </w:pPr>
      <w:r>
        <w:rPr>
          <w:rFonts w:ascii="Arial" w:hAnsi="Arial" w:cs="Arial"/>
          <w:sz w:val="24"/>
          <w:szCs w:val="24"/>
          <w:lang w:val="de-DE"/>
        </w:rPr>
        <w:t>Es geht also auch trotz oder gerade wegen aller möglichen Umstrukturierungsprozesse um eine Kirche, die eine tätige, moderne und aufgeschlossene Gemeinschaft ist, die „von innen heraus strahlt, die Menschen anzieht</w:t>
      </w:r>
      <w:r w:rsidR="001445B2">
        <w:rPr>
          <w:rFonts w:ascii="Arial" w:hAnsi="Arial" w:cs="Arial"/>
          <w:sz w:val="24"/>
          <w:szCs w:val="24"/>
          <w:lang w:val="de-DE"/>
        </w:rPr>
        <w:t xml:space="preserve"> und bindet,</w:t>
      </w:r>
      <w:r w:rsidR="001445B2" w:rsidRPr="001445B2">
        <w:rPr>
          <w:lang w:val="de-DE"/>
        </w:rPr>
        <w:t xml:space="preserve"> </w:t>
      </w:r>
      <w:r w:rsidR="001445B2" w:rsidRPr="001445B2">
        <w:rPr>
          <w:rFonts w:ascii="Arial" w:hAnsi="Arial" w:cs="Arial"/>
          <w:sz w:val="24"/>
          <w:szCs w:val="24"/>
          <w:lang w:val="de-DE"/>
        </w:rPr>
        <w:t>weil sie all das zu bieten vermag, wonach die Menschen draußen heute vergeblich suchen. Das aber kann nur funktioni</w:t>
      </w:r>
      <w:r w:rsidR="001445B2" w:rsidRPr="001445B2">
        <w:rPr>
          <w:rFonts w:ascii="Arial" w:hAnsi="Arial" w:cs="Arial"/>
          <w:sz w:val="24"/>
          <w:szCs w:val="24"/>
          <w:lang w:val="de-DE"/>
        </w:rPr>
        <w:t>e</w:t>
      </w:r>
      <w:r w:rsidR="001445B2" w:rsidRPr="001445B2">
        <w:rPr>
          <w:rFonts w:ascii="Arial" w:hAnsi="Arial" w:cs="Arial"/>
          <w:sz w:val="24"/>
          <w:szCs w:val="24"/>
          <w:lang w:val="de-DE"/>
        </w:rPr>
        <w:t>ren, wenn wir nicht weitermachen wie bisher und sagen, »Ich wüsste nicht, was ich a</w:t>
      </w:r>
      <w:r w:rsidR="001445B2" w:rsidRPr="001445B2">
        <w:rPr>
          <w:rFonts w:ascii="Arial" w:hAnsi="Arial" w:cs="Arial"/>
          <w:sz w:val="24"/>
          <w:szCs w:val="24"/>
          <w:lang w:val="de-DE"/>
        </w:rPr>
        <w:t>n</w:t>
      </w:r>
      <w:r w:rsidR="001445B2" w:rsidRPr="001445B2">
        <w:rPr>
          <w:rFonts w:ascii="Arial" w:hAnsi="Arial" w:cs="Arial"/>
          <w:sz w:val="24"/>
          <w:szCs w:val="24"/>
          <w:lang w:val="de-DE"/>
        </w:rPr>
        <w:t>ders machen soll« sondern wieder das Licht anzünden. Und das muss von innen leuc</w:t>
      </w:r>
      <w:r w:rsidR="001445B2" w:rsidRPr="001445B2">
        <w:rPr>
          <w:rFonts w:ascii="Arial" w:hAnsi="Arial" w:cs="Arial"/>
          <w:sz w:val="24"/>
          <w:szCs w:val="24"/>
          <w:lang w:val="de-DE"/>
        </w:rPr>
        <w:t>h</w:t>
      </w:r>
      <w:r w:rsidR="001445B2" w:rsidRPr="001445B2">
        <w:rPr>
          <w:rFonts w:ascii="Arial" w:hAnsi="Arial" w:cs="Arial"/>
          <w:sz w:val="24"/>
          <w:szCs w:val="24"/>
          <w:lang w:val="de-DE"/>
        </w:rPr>
        <w:t>ten.</w:t>
      </w:r>
      <w:r w:rsidR="00874DCB">
        <w:rPr>
          <w:rFonts w:ascii="Arial" w:hAnsi="Arial" w:cs="Arial"/>
          <w:sz w:val="24"/>
          <w:szCs w:val="24"/>
          <w:lang w:val="de-DE"/>
        </w:rPr>
        <w:t>“</w:t>
      </w:r>
      <w:r w:rsidR="001445B2">
        <w:rPr>
          <w:rStyle w:val="Funotenzeichen"/>
          <w:rFonts w:ascii="Arial" w:hAnsi="Arial" w:cs="Arial"/>
          <w:sz w:val="24"/>
          <w:szCs w:val="24"/>
          <w:lang w:val="de-DE"/>
        </w:rPr>
        <w:footnoteReference w:id="34"/>
      </w:r>
      <w:r>
        <w:rPr>
          <w:rFonts w:ascii="Arial" w:hAnsi="Arial" w:cs="Arial"/>
          <w:sz w:val="24"/>
          <w:szCs w:val="24"/>
          <w:lang w:val="de-DE"/>
        </w:rPr>
        <w:t xml:space="preserve"> </w:t>
      </w:r>
      <w:r w:rsidR="001445B2">
        <w:rPr>
          <w:rFonts w:ascii="Arial" w:hAnsi="Arial" w:cs="Arial"/>
          <w:sz w:val="24"/>
          <w:szCs w:val="24"/>
          <w:lang w:val="de-DE"/>
        </w:rPr>
        <w:t>Diese Haltung, die Solidarität aufzeigt, also das Dasein für andere und mit and</w:t>
      </w:r>
      <w:r w:rsidR="001445B2">
        <w:rPr>
          <w:rFonts w:ascii="Arial" w:hAnsi="Arial" w:cs="Arial"/>
          <w:sz w:val="24"/>
          <w:szCs w:val="24"/>
          <w:lang w:val="de-DE"/>
        </w:rPr>
        <w:t>e</w:t>
      </w:r>
      <w:r w:rsidR="001445B2">
        <w:rPr>
          <w:rFonts w:ascii="Arial" w:hAnsi="Arial" w:cs="Arial"/>
          <w:sz w:val="24"/>
          <w:szCs w:val="24"/>
          <w:lang w:val="de-DE"/>
        </w:rPr>
        <w:t>ren sein, sollte in Begegnungen spürbar werden, so dass es Freude bereitet, dabei zu sein und mitzumachen.</w:t>
      </w:r>
    </w:p>
    <w:p w:rsidR="00FD4231" w:rsidRDefault="00FD4231" w:rsidP="006C7A47">
      <w:pPr>
        <w:pStyle w:val="Listenabsatz"/>
        <w:ind w:left="0"/>
        <w:rPr>
          <w:rFonts w:ascii="Arial" w:hAnsi="Arial" w:cs="Arial"/>
          <w:sz w:val="24"/>
          <w:szCs w:val="24"/>
          <w:lang w:val="de-DE"/>
        </w:rPr>
      </w:pPr>
    </w:p>
    <w:p w:rsidR="001445B2" w:rsidRDefault="001445B2" w:rsidP="006C7A47">
      <w:pPr>
        <w:pStyle w:val="Listenabsatz"/>
        <w:ind w:left="0"/>
        <w:rPr>
          <w:rFonts w:ascii="Arial" w:hAnsi="Arial" w:cs="Arial"/>
          <w:sz w:val="24"/>
          <w:szCs w:val="24"/>
          <w:lang w:val="de-DE"/>
        </w:rPr>
      </w:pPr>
      <w:r>
        <w:rPr>
          <w:rFonts w:ascii="Arial" w:hAnsi="Arial" w:cs="Arial"/>
          <w:sz w:val="24"/>
          <w:szCs w:val="24"/>
          <w:lang w:val="de-DE"/>
        </w:rPr>
        <w:t xml:space="preserve">So fordert der durchaus kirchenkritische Autor Erk Flügge: </w:t>
      </w:r>
    </w:p>
    <w:p w:rsidR="00FD4231" w:rsidRDefault="00FD4231" w:rsidP="006C7A47">
      <w:pPr>
        <w:pStyle w:val="Listenabsatz"/>
        <w:ind w:left="0"/>
        <w:rPr>
          <w:rFonts w:ascii="Arial" w:hAnsi="Arial" w:cs="Arial"/>
          <w:sz w:val="24"/>
          <w:szCs w:val="24"/>
          <w:lang w:val="de-DE"/>
        </w:rPr>
      </w:pPr>
      <w:r>
        <w:rPr>
          <w:rFonts w:ascii="Arial" w:hAnsi="Arial" w:cs="Arial"/>
          <w:sz w:val="24"/>
          <w:szCs w:val="24"/>
          <w:lang w:val="de-DE"/>
        </w:rPr>
        <w:t>„</w:t>
      </w:r>
      <w:r w:rsidRPr="00FD4231">
        <w:rPr>
          <w:rFonts w:ascii="Arial" w:hAnsi="Arial" w:cs="Arial"/>
          <w:i/>
          <w:sz w:val="24"/>
          <w:szCs w:val="24"/>
          <w:lang w:val="de-DE"/>
        </w:rPr>
        <w:t>Wenn wir das Christentum neu erschaffen wollen - neu erschaffen auch in Westeuropa, neu erschaffen in einer aufgeklärten Gesellschaft, dann müssen wir von vorn beginnen. Vorne ist für das Christentum nicht allein bei Christus, sondern auch bei seinen Aposteln und Jüngern. Ganz am Anfang gab es nicht den einen Glauben, der definiert und geformt war. Er musste sich erst bilden. Er wurde nicht erschaffen in Satzungen und Setzungen, sondern er entstand im Gespräch. Im unmittelbaren Kontakt zwischen Menschen und in der Auseinandersetzung mit der Hoffnung, die all diese Menschen mit Christus verba</w:t>
      </w:r>
      <w:r w:rsidRPr="00FD4231">
        <w:rPr>
          <w:rFonts w:ascii="Arial" w:hAnsi="Arial" w:cs="Arial"/>
          <w:i/>
          <w:sz w:val="24"/>
          <w:szCs w:val="24"/>
          <w:lang w:val="de-DE"/>
        </w:rPr>
        <w:t>n</w:t>
      </w:r>
      <w:r w:rsidRPr="00FD4231">
        <w:rPr>
          <w:rFonts w:ascii="Arial" w:hAnsi="Arial" w:cs="Arial"/>
          <w:i/>
          <w:sz w:val="24"/>
          <w:szCs w:val="24"/>
          <w:lang w:val="de-DE"/>
        </w:rPr>
        <w:t>den. Am Anfang standen die Glaubenszeugnisse von Menschen, die selbst mit Jesus g</w:t>
      </w:r>
      <w:r w:rsidRPr="00FD4231">
        <w:rPr>
          <w:rFonts w:ascii="Arial" w:hAnsi="Arial" w:cs="Arial"/>
          <w:i/>
          <w:sz w:val="24"/>
          <w:szCs w:val="24"/>
          <w:lang w:val="de-DE"/>
        </w:rPr>
        <w:t>e</w:t>
      </w:r>
      <w:r w:rsidRPr="00FD4231">
        <w:rPr>
          <w:rFonts w:ascii="Arial" w:hAnsi="Arial" w:cs="Arial"/>
          <w:i/>
          <w:sz w:val="24"/>
          <w:szCs w:val="24"/>
          <w:lang w:val="de-DE"/>
        </w:rPr>
        <w:t xml:space="preserve">lebt hatten. Am Anfang stand der Bericht vom eigenen Erleben mit dem Glauben an den einen Gott und seinen Sohn. Aus diesen Erzählungen entstanden neue Kontakte. Überall </w:t>
      </w:r>
      <w:r w:rsidRPr="00FD4231">
        <w:rPr>
          <w:rFonts w:ascii="Arial" w:hAnsi="Arial" w:cs="Arial"/>
          <w:i/>
          <w:sz w:val="24"/>
          <w:szCs w:val="24"/>
          <w:lang w:val="de-DE"/>
        </w:rPr>
        <w:lastRenderedPageBreak/>
        <w:t>wollte man diejenigen hören, die von einem zu erzählen wussten, der von den Toten au</w:t>
      </w:r>
      <w:r w:rsidRPr="00FD4231">
        <w:rPr>
          <w:rFonts w:ascii="Arial" w:hAnsi="Arial" w:cs="Arial"/>
          <w:i/>
          <w:sz w:val="24"/>
          <w:szCs w:val="24"/>
          <w:lang w:val="de-DE"/>
        </w:rPr>
        <w:t>f</w:t>
      </w:r>
      <w:r w:rsidRPr="00FD4231">
        <w:rPr>
          <w:rFonts w:ascii="Arial" w:hAnsi="Arial" w:cs="Arial"/>
          <w:i/>
          <w:sz w:val="24"/>
          <w:szCs w:val="24"/>
          <w:lang w:val="de-DE"/>
        </w:rPr>
        <w:t xml:space="preserve">erstanden war. Denn das war die Hoffnung, die sich in Christus materialisierte: dass jene Auferstehung nicht allein ihm </w:t>
      </w:r>
      <w:proofErr w:type="spellStart"/>
      <w:r w:rsidRPr="00FD4231">
        <w:rPr>
          <w:rFonts w:ascii="Arial" w:hAnsi="Arial" w:cs="Arial"/>
          <w:i/>
          <w:sz w:val="24"/>
          <w:szCs w:val="24"/>
          <w:lang w:val="de-DE"/>
        </w:rPr>
        <w:t>zuteil wurde</w:t>
      </w:r>
      <w:proofErr w:type="spellEnd"/>
      <w:r w:rsidRPr="00FD4231">
        <w:rPr>
          <w:rFonts w:ascii="Arial" w:hAnsi="Arial" w:cs="Arial"/>
          <w:i/>
          <w:sz w:val="24"/>
          <w:szCs w:val="24"/>
          <w:lang w:val="de-DE"/>
        </w:rPr>
        <w:t>, sondern allen Menschen gilt</w:t>
      </w:r>
      <w:r w:rsidRPr="00FD4231">
        <w:rPr>
          <w:rFonts w:ascii="Arial" w:hAnsi="Arial" w:cs="Arial"/>
          <w:sz w:val="24"/>
          <w:szCs w:val="24"/>
          <w:lang w:val="de-DE"/>
        </w:rPr>
        <w:t>.</w:t>
      </w:r>
      <w:r>
        <w:rPr>
          <w:rFonts w:ascii="Arial" w:hAnsi="Arial" w:cs="Arial"/>
          <w:sz w:val="24"/>
          <w:szCs w:val="24"/>
          <w:lang w:val="de-DE"/>
        </w:rPr>
        <w:t>“</w:t>
      </w:r>
      <w:r>
        <w:rPr>
          <w:rStyle w:val="Funotenzeichen"/>
          <w:rFonts w:ascii="Arial" w:hAnsi="Arial" w:cs="Arial"/>
          <w:sz w:val="24"/>
          <w:szCs w:val="24"/>
          <w:lang w:val="de-DE"/>
        </w:rPr>
        <w:footnoteReference w:id="35"/>
      </w:r>
    </w:p>
    <w:p w:rsidR="00B805C0" w:rsidRDefault="00B805C0" w:rsidP="006C7A47">
      <w:pPr>
        <w:pStyle w:val="Listenabsatz"/>
        <w:ind w:left="0"/>
        <w:rPr>
          <w:rFonts w:ascii="Arial" w:hAnsi="Arial" w:cs="Arial"/>
          <w:sz w:val="24"/>
          <w:szCs w:val="24"/>
          <w:lang w:val="de-DE"/>
        </w:rPr>
      </w:pPr>
    </w:p>
    <w:p w:rsidR="00FD4231" w:rsidRDefault="00FD4231" w:rsidP="006C7A47">
      <w:pPr>
        <w:pStyle w:val="Listenabsatz"/>
        <w:ind w:left="0"/>
        <w:rPr>
          <w:rFonts w:ascii="Arial" w:hAnsi="Arial" w:cs="Arial"/>
          <w:sz w:val="24"/>
          <w:szCs w:val="24"/>
          <w:lang w:val="de-DE"/>
        </w:rPr>
      </w:pPr>
      <w:r>
        <w:rPr>
          <w:rFonts w:ascii="Arial" w:hAnsi="Arial" w:cs="Arial"/>
          <w:sz w:val="24"/>
          <w:szCs w:val="24"/>
          <w:lang w:val="de-DE"/>
        </w:rPr>
        <w:t xml:space="preserve">Wie ist es im </w:t>
      </w:r>
      <w:proofErr w:type="spellStart"/>
      <w:r>
        <w:rPr>
          <w:rFonts w:ascii="Arial" w:hAnsi="Arial" w:cs="Arial"/>
          <w:sz w:val="24"/>
          <w:szCs w:val="24"/>
          <w:lang w:val="de-DE"/>
        </w:rPr>
        <w:t>Pastoralen</w:t>
      </w:r>
      <w:proofErr w:type="spellEnd"/>
      <w:r>
        <w:rPr>
          <w:rFonts w:ascii="Arial" w:hAnsi="Arial" w:cs="Arial"/>
          <w:sz w:val="24"/>
          <w:szCs w:val="24"/>
          <w:lang w:val="de-DE"/>
        </w:rPr>
        <w:t xml:space="preserve"> Raum Eichstätt möglich, diese neuen Wege des Glaubens zu beschreiten? Wie können wir die Botschaft vom Leben in Fülle als Einzelne und als G</w:t>
      </w:r>
      <w:r>
        <w:rPr>
          <w:rFonts w:ascii="Arial" w:hAnsi="Arial" w:cs="Arial"/>
          <w:sz w:val="24"/>
          <w:szCs w:val="24"/>
          <w:lang w:val="de-DE"/>
        </w:rPr>
        <w:t>e</w:t>
      </w:r>
      <w:r>
        <w:rPr>
          <w:rFonts w:ascii="Arial" w:hAnsi="Arial" w:cs="Arial"/>
          <w:sz w:val="24"/>
          <w:szCs w:val="24"/>
          <w:lang w:val="de-DE"/>
        </w:rPr>
        <w:t xml:space="preserve">meinschaft überzeugend leben, so dass es Menschen interessiert und nicht gleichgültig lässt? </w:t>
      </w:r>
    </w:p>
    <w:p w:rsidR="00B805C0" w:rsidRDefault="00B805C0" w:rsidP="006C7A47">
      <w:pPr>
        <w:pStyle w:val="Listenabsatz"/>
        <w:ind w:left="0"/>
        <w:rPr>
          <w:rFonts w:ascii="Arial" w:hAnsi="Arial" w:cs="Arial"/>
          <w:sz w:val="24"/>
          <w:szCs w:val="24"/>
          <w:lang w:val="de-DE"/>
        </w:rPr>
      </w:pPr>
    </w:p>
    <w:p w:rsidR="00FD4231" w:rsidRDefault="00874DCB" w:rsidP="006C7A47">
      <w:pPr>
        <w:pStyle w:val="Listenabsatz"/>
        <w:ind w:left="0"/>
        <w:rPr>
          <w:rFonts w:ascii="Arial" w:hAnsi="Arial" w:cs="Arial"/>
          <w:sz w:val="24"/>
          <w:szCs w:val="24"/>
          <w:lang w:val="de-DE"/>
        </w:rPr>
      </w:pPr>
      <w:r>
        <w:rPr>
          <w:rFonts w:ascii="Arial" w:hAnsi="Arial" w:cs="Arial"/>
          <w:sz w:val="24"/>
          <w:szCs w:val="24"/>
          <w:lang w:val="de-DE"/>
        </w:rPr>
        <w:t xml:space="preserve">Denn </w:t>
      </w:r>
      <w:r w:rsidR="00FD4231">
        <w:rPr>
          <w:rFonts w:ascii="Arial" w:hAnsi="Arial" w:cs="Arial"/>
          <w:sz w:val="24"/>
          <w:szCs w:val="24"/>
          <w:lang w:val="de-DE"/>
        </w:rPr>
        <w:t>„</w:t>
      </w:r>
      <w:r>
        <w:rPr>
          <w:rFonts w:ascii="Arial" w:hAnsi="Arial" w:cs="Arial"/>
          <w:sz w:val="24"/>
          <w:szCs w:val="24"/>
          <w:lang w:val="de-DE"/>
        </w:rPr>
        <w:t>[w]</w:t>
      </w:r>
      <w:proofErr w:type="spellStart"/>
      <w:r w:rsidR="00FD4231">
        <w:rPr>
          <w:rFonts w:ascii="Arial" w:hAnsi="Arial" w:cs="Arial"/>
          <w:sz w:val="24"/>
          <w:szCs w:val="24"/>
          <w:lang w:val="de-DE"/>
        </w:rPr>
        <w:t>enn</w:t>
      </w:r>
      <w:proofErr w:type="spellEnd"/>
      <w:r w:rsidR="00FD4231">
        <w:rPr>
          <w:rFonts w:ascii="Arial" w:hAnsi="Arial" w:cs="Arial"/>
          <w:sz w:val="24"/>
          <w:szCs w:val="24"/>
          <w:lang w:val="de-DE"/>
        </w:rPr>
        <w:t xml:space="preserve"> die Kirche einlädt“, so der </w:t>
      </w:r>
      <w:r w:rsidR="00B805C0">
        <w:rPr>
          <w:rFonts w:ascii="Arial" w:hAnsi="Arial" w:cs="Arial"/>
          <w:sz w:val="24"/>
          <w:szCs w:val="24"/>
          <w:lang w:val="de-DE"/>
        </w:rPr>
        <w:t>A</w:t>
      </w:r>
      <w:r w:rsidR="00FD4231">
        <w:rPr>
          <w:rFonts w:ascii="Arial" w:hAnsi="Arial" w:cs="Arial"/>
          <w:sz w:val="24"/>
          <w:szCs w:val="24"/>
          <w:lang w:val="de-DE"/>
        </w:rPr>
        <w:t xml:space="preserve">bt </w:t>
      </w:r>
      <w:r w:rsidR="00B805C0">
        <w:rPr>
          <w:rFonts w:ascii="Arial" w:hAnsi="Arial" w:cs="Arial"/>
          <w:sz w:val="24"/>
          <w:szCs w:val="24"/>
          <w:lang w:val="de-DE"/>
        </w:rPr>
        <w:t xml:space="preserve">des Klosters Einsiedeln </w:t>
      </w:r>
      <w:r w:rsidR="00FD4231">
        <w:rPr>
          <w:rFonts w:ascii="Arial" w:hAnsi="Arial" w:cs="Arial"/>
          <w:sz w:val="24"/>
          <w:szCs w:val="24"/>
          <w:lang w:val="de-DE"/>
        </w:rPr>
        <w:t xml:space="preserve">Martin </w:t>
      </w:r>
      <w:proofErr w:type="spellStart"/>
      <w:r w:rsidR="00FD4231">
        <w:rPr>
          <w:rFonts w:ascii="Arial" w:hAnsi="Arial" w:cs="Arial"/>
          <w:sz w:val="24"/>
          <w:szCs w:val="24"/>
          <w:lang w:val="de-DE"/>
        </w:rPr>
        <w:t>Werlen</w:t>
      </w:r>
      <w:proofErr w:type="spellEnd"/>
      <w:r w:rsidR="00FD4231">
        <w:rPr>
          <w:rFonts w:ascii="Arial" w:hAnsi="Arial" w:cs="Arial"/>
          <w:sz w:val="24"/>
          <w:szCs w:val="24"/>
          <w:lang w:val="de-DE"/>
        </w:rPr>
        <w:t>, „vermuten nur wenige, dort dem Leben zu begegnen. In der Wahrnehmung vieler Me</w:t>
      </w:r>
      <w:r w:rsidR="00FD4231">
        <w:rPr>
          <w:rFonts w:ascii="Arial" w:hAnsi="Arial" w:cs="Arial"/>
          <w:sz w:val="24"/>
          <w:szCs w:val="24"/>
          <w:lang w:val="de-DE"/>
        </w:rPr>
        <w:t>n</w:t>
      </w:r>
      <w:r w:rsidR="00FD4231">
        <w:rPr>
          <w:rFonts w:ascii="Arial" w:hAnsi="Arial" w:cs="Arial"/>
          <w:sz w:val="24"/>
          <w:szCs w:val="24"/>
          <w:lang w:val="de-DE"/>
        </w:rPr>
        <w:t>schen ist Kirche langweilig. […] Wenn die Kirche zu spannenden</w:t>
      </w:r>
      <w:r w:rsidR="00B805C0">
        <w:rPr>
          <w:rFonts w:ascii="Arial" w:hAnsi="Arial" w:cs="Arial"/>
          <w:sz w:val="24"/>
          <w:szCs w:val="24"/>
          <w:lang w:val="de-DE"/>
        </w:rPr>
        <w:t xml:space="preserve"> Anlässen einlädt,</w:t>
      </w:r>
      <w:r w:rsidR="00B805C0" w:rsidRPr="00B805C0">
        <w:rPr>
          <w:rFonts w:ascii="Arial" w:hAnsi="Arial" w:cs="Arial"/>
          <w:sz w:val="24"/>
          <w:szCs w:val="24"/>
          <w:lang w:val="de-DE"/>
        </w:rPr>
        <w:t xml:space="preserve"> </w:t>
      </w:r>
      <w:r w:rsidR="00B805C0" w:rsidRPr="00941C01">
        <w:rPr>
          <w:rFonts w:ascii="Arial" w:hAnsi="Arial" w:cs="Arial"/>
          <w:sz w:val="24"/>
          <w:szCs w:val="24"/>
          <w:lang w:val="de-DE"/>
        </w:rPr>
        <w:t>ko</w:t>
      </w:r>
      <w:r w:rsidR="00B805C0" w:rsidRPr="00941C01">
        <w:rPr>
          <w:rFonts w:ascii="Arial" w:hAnsi="Arial" w:cs="Arial"/>
          <w:sz w:val="24"/>
          <w:szCs w:val="24"/>
          <w:lang w:val="de-DE"/>
        </w:rPr>
        <w:t>m</w:t>
      </w:r>
      <w:r w:rsidR="00B805C0" w:rsidRPr="00941C01">
        <w:rPr>
          <w:rFonts w:ascii="Arial" w:hAnsi="Arial" w:cs="Arial"/>
          <w:sz w:val="24"/>
          <w:szCs w:val="24"/>
          <w:lang w:val="de-DE"/>
        </w:rPr>
        <w:t>men in der Regel wenige Menschen. Bereits mit der Einladung in kirchliche Räumlichke</w:t>
      </w:r>
      <w:r w:rsidR="00B805C0" w:rsidRPr="00941C01">
        <w:rPr>
          <w:rFonts w:ascii="Arial" w:hAnsi="Arial" w:cs="Arial"/>
          <w:sz w:val="24"/>
          <w:szCs w:val="24"/>
          <w:lang w:val="de-DE"/>
        </w:rPr>
        <w:t>i</w:t>
      </w:r>
      <w:r w:rsidR="00B805C0" w:rsidRPr="00941C01">
        <w:rPr>
          <w:rFonts w:ascii="Arial" w:hAnsi="Arial" w:cs="Arial"/>
          <w:sz w:val="24"/>
          <w:szCs w:val="24"/>
          <w:lang w:val="de-DE"/>
        </w:rPr>
        <w:t>ten stellen wir die Weichen, nur wenige Menschen anzusprechen. Dasselbe gilt für Verö</w:t>
      </w:r>
      <w:r w:rsidR="00B805C0" w:rsidRPr="00941C01">
        <w:rPr>
          <w:rFonts w:ascii="Arial" w:hAnsi="Arial" w:cs="Arial"/>
          <w:sz w:val="24"/>
          <w:szCs w:val="24"/>
          <w:lang w:val="de-DE"/>
        </w:rPr>
        <w:t>f</w:t>
      </w:r>
      <w:r w:rsidR="00B805C0" w:rsidRPr="00941C01">
        <w:rPr>
          <w:rFonts w:ascii="Arial" w:hAnsi="Arial" w:cs="Arial"/>
          <w:sz w:val="24"/>
          <w:szCs w:val="24"/>
          <w:lang w:val="de-DE"/>
        </w:rPr>
        <w:t>fentlichungen in kirchlichen Medienkanälen. Kirchliche Kommunikation ist –</w:t>
      </w:r>
      <w:r w:rsidR="00B805C0">
        <w:rPr>
          <w:rFonts w:ascii="Arial" w:hAnsi="Arial" w:cs="Arial"/>
          <w:sz w:val="24"/>
          <w:szCs w:val="24"/>
          <w:lang w:val="de-DE"/>
        </w:rPr>
        <w:t xml:space="preserve"> </w:t>
      </w:r>
      <w:r w:rsidR="00B805C0" w:rsidRPr="00941C01">
        <w:rPr>
          <w:rFonts w:ascii="Arial" w:hAnsi="Arial" w:cs="Arial"/>
          <w:sz w:val="24"/>
          <w:szCs w:val="24"/>
          <w:lang w:val="de-DE"/>
        </w:rPr>
        <w:t>ungewollt – stark beschränkend. Da reicht es nicht zu klagen, dass die Jungen nicht kommen,</w:t>
      </w:r>
      <w:r w:rsidR="00B805C0">
        <w:rPr>
          <w:rFonts w:ascii="Arial" w:hAnsi="Arial" w:cs="Arial"/>
          <w:sz w:val="24"/>
          <w:szCs w:val="24"/>
          <w:lang w:val="de-DE"/>
        </w:rPr>
        <w:t xml:space="preserve"> </w:t>
      </w:r>
      <w:r w:rsidR="00B805C0" w:rsidRPr="00941C01">
        <w:rPr>
          <w:rFonts w:ascii="Arial" w:hAnsi="Arial" w:cs="Arial"/>
          <w:sz w:val="24"/>
          <w:szCs w:val="24"/>
          <w:lang w:val="de-DE"/>
        </w:rPr>
        <w:t xml:space="preserve">weil sonst so viel los sei. Nein, das reicht nicht. </w:t>
      </w:r>
      <w:r w:rsidR="00B805C0" w:rsidRPr="00941C01">
        <w:rPr>
          <w:rFonts w:ascii="Arial" w:hAnsi="Arial" w:cs="Arial"/>
          <w:i/>
          <w:sz w:val="24"/>
          <w:szCs w:val="24"/>
          <w:lang w:val="de-DE"/>
        </w:rPr>
        <w:t xml:space="preserve">Wir </w:t>
      </w:r>
      <w:r w:rsidR="00B805C0" w:rsidRPr="00941C01">
        <w:rPr>
          <w:rFonts w:ascii="Arial" w:hAnsi="Arial" w:cs="Arial"/>
          <w:sz w:val="24"/>
          <w:szCs w:val="24"/>
          <w:lang w:val="de-DE"/>
        </w:rPr>
        <w:t>müssen uns bewegen.</w:t>
      </w:r>
      <w:r w:rsidR="00FD4231">
        <w:rPr>
          <w:rFonts w:ascii="Arial" w:hAnsi="Arial" w:cs="Arial"/>
          <w:sz w:val="24"/>
          <w:szCs w:val="24"/>
          <w:lang w:val="de-DE"/>
        </w:rPr>
        <w:t>“</w:t>
      </w:r>
      <w:r w:rsidR="00FD4231">
        <w:rPr>
          <w:rStyle w:val="Funotenzeichen"/>
          <w:rFonts w:ascii="Arial" w:hAnsi="Arial" w:cs="Arial"/>
          <w:sz w:val="24"/>
          <w:szCs w:val="24"/>
          <w:lang w:val="de-DE"/>
        </w:rPr>
        <w:footnoteReference w:id="36"/>
      </w:r>
    </w:p>
    <w:p w:rsidR="00874DCB" w:rsidRDefault="00874DCB" w:rsidP="006C7A47">
      <w:pPr>
        <w:pStyle w:val="Listenabsatz"/>
        <w:ind w:left="0"/>
        <w:rPr>
          <w:rFonts w:ascii="Arial" w:hAnsi="Arial" w:cs="Arial"/>
          <w:sz w:val="24"/>
          <w:szCs w:val="24"/>
          <w:lang w:val="de-DE"/>
        </w:rPr>
      </w:pPr>
    </w:p>
    <w:p w:rsidR="00B15A13" w:rsidRDefault="00B805C0" w:rsidP="006C7A47">
      <w:pPr>
        <w:pStyle w:val="Listenabsatz"/>
        <w:ind w:left="0"/>
        <w:rPr>
          <w:rFonts w:ascii="Arial" w:hAnsi="Arial" w:cs="Arial"/>
          <w:sz w:val="24"/>
          <w:szCs w:val="24"/>
          <w:lang w:val="de-DE"/>
        </w:rPr>
      </w:pPr>
      <w:proofErr w:type="spellStart"/>
      <w:r>
        <w:rPr>
          <w:rFonts w:ascii="Arial" w:hAnsi="Arial" w:cs="Arial"/>
          <w:sz w:val="24"/>
          <w:szCs w:val="24"/>
          <w:lang w:val="de-DE"/>
        </w:rPr>
        <w:t>Werlen</w:t>
      </w:r>
      <w:proofErr w:type="spellEnd"/>
      <w:r>
        <w:rPr>
          <w:rFonts w:ascii="Arial" w:hAnsi="Arial" w:cs="Arial"/>
          <w:sz w:val="24"/>
          <w:szCs w:val="24"/>
          <w:lang w:val="de-DE"/>
        </w:rPr>
        <w:t xml:space="preserve"> vergleicht dabei die kirchliche Situation mit der biblischen Erzählung aus dem Buch Jona: Der Prophet Jona, der sich weigern will, nach Ninive zu gehen, um dort die Menschen zu retten, weil alles zu spät ist. Erst in dieser </w:t>
      </w:r>
      <w:r w:rsidR="00B15A13">
        <w:rPr>
          <w:rFonts w:ascii="Arial" w:hAnsi="Arial" w:cs="Arial"/>
          <w:sz w:val="24"/>
          <w:szCs w:val="24"/>
          <w:lang w:val="de-DE"/>
        </w:rPr>
        <w:t>S</w:t>
      </w:r>
      <w:r>
        <w:rPr>
          <w:rFonts w:ascii="Arial" w:hAnsi="Arial" w:cs="Arial"/>
          <w:sz w:val="24"/>
          <w:szCs w:val="24"/>
          <w:lang w:val="de-DE"/>
        </w:rPr>
        <w:t xml:space="preserve">ituation, so </w:t>
      </w:r>
      <w:proofErr w:type="spellStart"/>
      <w:r>
        <w:rPr>
          <w:rFonts w:ascii="Arial" w:hAnsi="Arial" w:cs="Arial"/>
          <w:sz w:val="24"/>
          <w:szCs w:val="24"/>
          <w:lang w:val="de-DE"/>
        </w:rPr>
        <w:t>Werlen</w:t>
      </w:r>
      <w:proofErr w:type="spellEnd"/>
      <w:r>
        <w:rPr>
          <w:rFonts w:ascii="Arial" w:hAnsi="Arial" w:cs="Arial"/>
          <w:sz w:val="24"/>
          <w:szCs w:val="24"/>
          <w:lang w:val="de-DE"/>
        </w:rPr>
        <w:t>, in der E</w:t>
      </w:r>
      <w:r>
        <w:rPr>
          <w:rFonts w:ascii="Arial" w:hAnsi="Arial" w:cs="Arial"/>
          <w:sz w:val="24"/>
          <w:szCs w:val="24"/>
          <w:lang w:val="de-DE"/>
        </w:rPr>
        <w:t>r</w:t>
      </w:r>
      <w:r>
        <w:rPr>
          <w:rFonts w:ascii="Arial" w:hAnsi="Arial" w:cs="Arial"/>
          <w:sz w:val="24"/>
          <w:szCs w:val="24"/>
          <w:lang w:val="de-DE"/>
        </w:rPr>
        <w:t>kenntnis, dass es eigentlich schon zu spät ist, noch etwas zu richten, „öffnet sich der H</w:t>
      </w:r>
      <w:r>
        <w:rPr>
          <w:rFonts w:ascii="Arial" w:hAnsi="Arial" w:cs="Arial"/>
          <w:sz w:val="24"/>
          <w:szCs w:val="24"/>
          <w:lang w:val="de-DE"/>
        </w:rPr>
        <w:t>o</w:t>
      </w:r>
      <w:r>
        <w:rPr>
          <w:rFonts w:ascii="Arial" w:hAnsi="Arial" w:cs="Arial"/>
          <w:sz w:val="24"/>
          <w:szCs w:val="24"/>
          <w:lang w:val="de-DE"/>
        </w:rPr>
        <w:t>rizont zu einer Weite, die der Mensch von sich aus nicht kennt. Und er wird ganz gehörig herausgefordert. Er nimmt Abschied von der Verteidigung eines Systems oder einer Ideologie. Und stattdessen: Glauben</w:t>
      </w:r>
      <w:r w:rsidR="00B15A13">
        <w:rPr>
          <w:rFonts w:ascii="Arial" w:hAnsi="Arial" w:cs="Arial"/>
          <w:sz w:val="24"/>
          <w:szCs w:val="24"/>
          <w:lang w:val="de-DE"/>
        </w:rPr>
        <w:t>. Schlicht und einfach glauben.“</w:t>
      </w:r>
      <w:r w:rsidR="00B15A13">
        <w:rPr>
          <w:rStyle w:val="Funotenzeichen"/>
          <w:rFonts w:ascii="Arial" w:hAnsi="Arial" w:cs="Arial"/>
          <w:sz w:val="24"/>
          <w:szCs w:val="24"/>
          <w:lang w:val="de-DE"/>
        </w:rPr>
        <w:footnoteReference w:id="37"/>
      </w:r>
      <w:r w:rsidR="00B15A13">
        <w:rPr>
          <w:rFonts w:ascii="Arial" w:hAnsi="Arial" w:cs="Arial"/>
          <w:sz w:val="24"/>
          <w:szCs w:val="24"/>
          <w:lang w:val="de-DE"/>
        </w:rPr>
        <w:t xml:space="preserve"> </w:t>
      </w:r>
    </w:p>
    <w:p w:rsidR="00B805C0" w:rsidRDefault="00B15A13" w:rsidP="006C7A47">
      <w:pPr>
        <w:pStyle w:val="Listenabsatz"/>
        <w:ind w:left="0"/>
        <w:rPr>
          <w:rFonts w:ascii="Arial" w:hAnsi="Arial" w:cs="Arial"/>
          <w:sz w:val="24"/>
          <w:szCs w:val="24"/>
          <w:lang w:val="de-DE"/>
        </w:rPr>
      </w:pPr>
      <w:r>
        <w:rPr>
          <w:rFonts w:ascii="Arial" w:hAnsi="Arial" w:cs="Arial"/>
          <w:sz w:val="24"/>
          <w:szCs w:val="24"/>
          <w:lang w:val="de-DE"/>
        </w:rPr>
        <w:t xml:space="preserve">Und Glaube heißt hier konkret, sich auch um andere Menschen zu kümmern, nicht von oben herab zur Umkehr aufrufen und dabei von oben herab zuschauen </w:t>
      </w:r>
      <w:r w:rsidR="00874DCB">
        <w:rPr>
          <w:rFonts w:ascii="Arial" w:hAnsi="Arial" w:cs="Arial"/>
          <w:sz w:val="24"/>
          <w:szCs w:val="24"/>
          <w:lang w:val="de-DE"/>
        </w:rPr>
        <w:t xml:space="preserve">zu </w:t>
      </w:r>
      <w:r>
        <w:rPr>
          <w:rFonts w:ascii="Arial" w:hAnsi="Arial" w:cs="Arial"/>
          <w:sz w:val="24"/>
          <w:szCs w:val="24"/>
          <w:lang w:val="de-DE"/>
        </w:rPr>
        <w:t>wollen wie Ninive zerstört wird. Papst Franziskus nennt das das „Jona-Syndrom“, wenn jemand sehr gläubig ist und zugleich ein großer Egoist</w:t>
      </w:r>
      <w:r w:rsidR="008248DF">
        <w:rPr>
          <w:rFonts w:ascii="Arial" w:hAnsi="Arial" w:cs="Arial"/>
          <w:sz w:val="24"/>
          <w:szCs w:val="24"/>
          <w:lang w:val="de-DE"/>
        </w:rPr>
        <w:t xml:space="preserve">, dem andere Menschen egal </w:t>
      </w:r>
      <w:proofErr w:type="gramStart"/>
      <w:r w:rsidR="008248DF">
        <w:rPr>
          <w:rFonts w:ascii="Arial" w:hAnsi="Arial" w:cs="Arial"/>
          <w:sz w:val="24"/>
          <w:szCs w:val="24"/>
          <w:lang w:val="de-DE"/>
        </w:rPr>
        <w:t>sind</w:t>
      </w:r>
      <w:proofErr w:type="gramEnd"/>
      <w:r w:rsidR="008248DF">
        <w:rPr>
          <w:rFonts w:ascii="Arial" w:hAnsi="Arial" w:cs="Arial"/>
          <w:sz w:val="24"/>
          <w:szCs w:val="24"/>
          <w:lang w:val="de-DE"/>
        </w:rPr>
        <w:t>.</w:t>
      </w:r>
      <w:r>
        <w:rPr>
          <w:rStyle w:val="Funotenzeichen"/>
          <w:rFonts w:ascii="Arial" w:hAnsi="Arial" w:cs="Arial"/>
          <w:sz w:val="24"/>
          <w:szCs w:val="24"/>
          <w:lang w:val="de-DE"/>
        </w:rPr>
        <w:footnoteReference w:id="38"/>
      </w:r>
    </w:p>
    <w:p w:rsidR="008061A3" w:rsidRDefault="008061A3" w:rsidP="006C7A47">
      <w:pPr>
        <w:pStyle w:val="Listenabsatz"/>
        <w:ind w:left="0"/>
        <w:rPr>
          <w:rFonts w:ascii="Arial" w:hAnsi="Arial" w:cs="Arial"/>
          <w:sz w:val="24"/>
          <w:szCs w:val="24"/>
          <w:lang w:val="de-DE"/>
        </w:rPr>
      </w:pPr>
    </w:p>
    <w:p w:rsidR="008061A3" w:rsidRDefault="008061A3" w:rsidP="006C7A47">
      <w:pPr>
        <w:pStyle w:val="Listenabsatz"/>
        <w:ind w:left="0"/>
        <w:rPr>
          <w:rFonts w:ascii="Arial" w:hAnsi="Arial" w:cs="Arial"/>
          <w:sz w:val="24"/>
          <w:szCs w:val="24"/>
          <w:lang w:val="de-DE"/>
        </w:rPr>
      </w:pPr>
      <w:r>
        <w:rPr>
          <w:rFonts w:ascii="Arial" w:hAnsi="Arial" w:cs="Arial"/>
          <w:sz w:val="24"/>
          <w:szCs w:val="24"/>
          <w:lang w:val="de-DE"/>
        </w:rPr>
        <w:t xml:space="preserve">Einen Weg zeigt hier der </w:t>
      </w:r>
      <w:r w:rsidR="001C587E">
        <w:rPr>
          <w:rFonts w:ascii="Arial" w:hAnsi="Arial" w:cs="Arial"/>
          <w:sz w:val="24"/>
          <w:szCs w:val="24"/>
          <w:lang w:val="de-DE"/>
        </w:rPr>
        <w:t xml:space="preserve">emeritierte </w:t>
      </w:r>
      <w:r>
        <w:rPr>
          <w:rFonts w:ascii="Arial" w:hAnsi="Arial" w:cs="Arial"/>
          <w:sz w:val="24"/>
          <w:szCs w:val="24"/>
          <w:lang w:val="de-DE"/>
        </w:rPr>
        <w:t>Erfurter Bischof Wanke auf in den sieben modernen Werken der Barmherzigkeit</w:t>
      </w:r>
      <w:r>
        <w:rPr>
          <w:rStyle w:val="Funotenzeichen"/>
          <w:rFonts w:ascii="Arial" w:hAnsi="Arial" w:cs="Arial"/>
          <w:sz w:val="24"/>
          <w:szCs w:val="24"/>
          <w:lang w:val="de-DE"/>
        </w:rPr>
        <w:footnoteReference w:id="39"/>
      </w:r>
      <w:r>
        <w:rPr>
          <w:rFonts w:ascii="Arial" w:hAnsi="Arial" w:cs="Arial"/>
          <w:sz w:val="24"/>
          <w:szCs w:val="24"/>
          <w:lang w:val="de-DE"/>
        </w:rPr>
        <w:t xml:space="preserve">, die er </w:t>
      </w:r>
      <w:r w:rsidR="001C587E">
        <w:rPr>
          <w:rFonts w:ascii="Arial" w:hAnsi="Arial" w:cs="Arial"/>
          <w:sz w:val="24"/>
          <w:szCs w:val="24"/>
          <w:lang w:val="de-DE"/>
        </w:rPr>
        <w:t xml:space="preserve">2006 </w:t>
      </w:r>
      <w:r>
        <w:rPr>
          <w:rFonts w:ascii="Arial" w:hAnsi="Arial" w:cs="Arial"/>
          <w:sz w:val="24"/>
          <w:szCs w:val="24"/>
          <w:lang w:val="de-DE"/>
        </w:rPr>
        <w:t>anlässlich des Elisabeth-Jahres formuliert ha</w:t>
      </w:r>
      <w:r>
        <w:rPr>
          <w:rFonts w:ascii="Arial" w:hAnsi="Arial" w:cs="Arial"/>
          <w:sz w:val="24"/>
          <w:szCs w:val="24"/>
          <w:lang w:val="de-DE"/>
        </w:rPr>
        <w:t>t</w:t>
      </w:r>
      <w:r>
        <w:rPr>
          <w:rFonts w:ascii="Arial" w:hAnsi="Arial" w:cs="Arial"/>
          <w:sz w:val="24"/>
          <w:szCs w:val="24"/>
          <w:lang w:val="de-DE"/>
        </w:rPr>
        <w:t xml:space="preserve">te, die aber keineswegs an Aktualität eingebüßt haben und für jede Pfarrei und </w:t>
      </w:r>
      <w:r w:rsidR="006F2C25">
        <w:rPr>
          <w:rFonts w:ascii="Arial" w:hAnsi="Arial" w:cs="Arial"/>
          <w:sz w:val="24"/>
          <w:szCs w:val="24"/>
          <w:lang w:val="de-DE"/>
        </w:rPr>
        <w:t xml:space="preserve">jeden </w:t>
      </w:r>
      <w:proofErr w:type="spellStart"/>
      <w:r>
        <w:rPr>
          <w:rFonts w:ascii="Arial" w:hAnsi="Arial" w:cs="Arial"/>
          <w:sz w:val="24"/>
          <w:szCs w:val="24"/>
          <w:lang w:val="de-DE"/>
        </w:rPr>
        <w:t>Pastoralen</w:t>
      </w:r>
      <w:proofErr w:type="spellEnd"/>
      <w:r>
        <w:rPr>
          <w:rFonts w:ascii="Arial" w:hAnsi="Arial" w:cs="Arial"/>
          <w:sz w:val="24"/>
          <w:szCs w:val="24"/>
          <w:lang w:val="de-DE"/>
        </w:rPr>
        <w:t xml:space="preserve"> Raum ausreichend Anregungen für </w:t>
      </w:r>
      <w:r w:rsidR="000B74F8">
        <w:rPr>
          <w:rFonts w:ascii="Arial" w:hAnsi="Arial" w:cs="Arial"/>
          <w:sz w:val="24"/>
          <w:szCs w:val="24"/>
          <w:lang w:val="de-DE"/>
        </w:rPr>
        <w:t>praktisches christliches Handeln bieten</w:t>
      </w:r>
      <w:r>
        <w:rPr>
          <w:rFonts w:ascii="Arial" w:hAnsi="Arial" w:cs="Arial"/>
          <w:sz w:val="24"/>
          <w:szCs w:val="24"/>
          <w:lang w:val="de-DE"/>
        </w:rPr>
        <w:t>:</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1. Einem Menschen sagen: Du gehörst dazu.</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lastRenderedPageBreak/>
        <w:t>Was unsere Gesellschaft oft kalt und unbarmherzig macht, ist die Tatsache, dass in ihr Menschen an den Rand geschoben, ja vergessen werden: Arbeitslose, U</w:t>
      </w:r>
      <w:r w:rsidRPr="008061A3">
        <w:rPr>
          <w:rFonts w:ascii="Arial" w:hAnsi="Arial" w:cs="Arial"/>
          <w:sz w:val="24"/>
          <w:szCs w:val="24"/>
          <w:lang w:val="de-DE"/>
        </w:rPr>
        <w:t>n</w:t>
      </w:r>
      <w:r w:rsidRPr="008061A3">
        <w:rPr>
          <w:rFonts w:ascii="Arial" w:hAnsi="Arial" w:cs="Arial"/>
          <w:sz w:val="24"/>
          <w:szCs w:val="24"/>
          <w:lang w:val="de-DE"/>
        </w:rPr>
        <w:t>geborene, psychisch Kranke, Asylsuchende und Flüchtlinge usw. Das positive Signal, auf welche Weise auch immer ausgesendet: „Du bist kein Außenseiter!“ „Du gehörst zu uns!“ – ist ein sehr aktuelles Werk der Barmherzigkeit.</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2. Ich höre dir zu.</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Eine oft gehörte und geäußerte Bitte lautet: „Hab doch einmal etwas Zeit für mich!“; „Ich bin so allein!“; „Niemand hört mir zu!“ Die Hektik des modernen L</w:t>
      </w:r>
      <w:r w:rsidRPr="008061A3">
        <w:rPr>
          <w:rFonts w:ascii="Arial" w:hAnsi="Arial" w:cs="Arial"/>
          <w:sz w:val="24"/>
          <w:szCs w:val="24"/>
          <w:lang w:val="de-DE"/>
        </w:rPr>
        <w:t>e</w:t>
      </w:r>
      <w:r w:rsidRPr="008061A3">
        <w:rPr>
          <w:rFonts w:ascii="Arial" w:hAnsi="Arial" w:cs="Arial"/>
          <w:sz w:val="24"/>
          <w:szCs w:val="24"/>
          <w:lang w:val="de-DE"/>
        </w:rPr>
        <w:t>bens, die Ökonomisierung von Pflege und Sozialleistungen zwingt zu möglichst e</w:t>
      </w:r>
      <w:r w:rsidRPr="008061A3">
        <w:rPr>
          <w:rFonts w:ascii="Arial" w:hAnsi="Arial" w:cs="Arial"/>
          <w:sz w:val="24"/>
          <w:szCs w:val="24"/>
          <w:lang w:val="de-DE"/>
        </w:rPr>
        <w:t>f</w:t>
      </w:r>
      <w:r w:rsidRPr="008061A3">
        <w:rPr>
          <w:rFonts w:ascii="Arial" w:hAnsi="Arial" w:cs="Arial"/>
          <w:sz w:val="24"/>
          <w:szCs w:val="24"/>
          <w:lang w:val="de-DE"/>
        </w:rPr>
        <w:t>fektivem, freilich auch zeitsparendem Handeln. Es fehlt oft – gegen den Willen der Hilfeleistenden – die Zeit, einem anderen einfach einmal zuzuhören. Zeit haben, zuhören können – ein Werk der Barmherzigkeit, paradoxerweise gerade im Zeita</w:t>
      </w:r>
      <w:r w:rsidRPr="008061A3">
        <w:rPr>
          <w:rFonts w:ascii="Arial" w:hAnsi="Arial" w:cs="Arial"/>
          <w:sz w:val="24"/>
          <w:szCs w:val="24"/>
          <w:lang w:val="de-DE"/>
        </w:rPr>
        <w:t>l</w:t>
      </w:r>
      <w:r w:rsidRPr="008061A3">
        <w:rPr>
          <w:rFonts w:ascii="Arial" w:hAnsi="Arial" w:cs="Arial"/>
          <w:sz w:val="24"/>
          <w:szCs w:val="24"/>
          <w:lang w:val="de-DE"/>
        </w:rPr>
        <w:t>ter technisch perfekter, hochmoderner Kommunikation so dringlich wie nie zuvor!</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3. Ich rede gut über dich.</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Jeder hat das schon selbst erfahren: In einem Gespräch, einer Sitzung, einer B</w:t>
      </w:r>
      <w:r w:rsidRPr="008061A3">
        <w:rPr>
          <w:rFonts w:ascii="Arial" w:hAnsi="Arial" w:cs="Arial"/>
          <w:sz w:val="24"/>
          <w:szCs w:val="24"/>
          <w:lang w:val="de-DE"/>
        </w:rPr>
        <w:t>e</w:t>
      </w:r>
      <w:r w:rsidRPr="008061A3">
        <w:rPr>
          <w:rFonts w:ascii="Arial" w:hAnsi="Arial" w:cs="Arial"/>
          <w:sz w:val="24"/>
          <w:szCs w:val="24"/>
          <w:lang w:val="de-DE"/>
        </w:rPr>
        <w:t>sprechung – da gibt es Leute, die zunächst einmal das Gute und Positive am a</w:t>
      </w:r>
      <w:r w:rsidRPr="008061A3">
        <w:rPr>
          <w:rFonts w:ascii="Arial" w:hAnsi="Arial" w:cs="Arial"/>
          <w:sz w:val="24"/>
          <w:szCs w:val="24"/>
          <w:lang w:val="de-DE"/>
        </w:rPr>
        <w:t>n</w:t>
      </w:r>
      <w:r w:rsidRPr="008061A3">
        <w:rPr>
          <w:rFonts w:ascii="Arial" w:hAnsi="Arial" w:cs="Arial"/>
          <w:sz w:val="24"/>
          <w:szCs w:val="24"/>
          <w:lang w:val="de-DE"/>
        </w:rPr>
        <w:t>deren, an einem Sachverhalt, an einer Herausforderung sehen. Natürlich: Man muss auch manchmal den Finger auf Wunden legen, Kritik üben und Widerstand anmelden. Was heute freilich oft fehlt, ist die Hochschätzung des anderen, ein grundsätzliches Wohlwollen für ihn und seine Anliegen und die Achtung seiner Person.</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4. Ich gehe ein Stück mit dir.</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Vielen ist mit einem guten Rat allein nicht geholfen. Es bedarf in der komplizierten Welt von heute oft einer Anfangshilfe, gleichsam eines Mitgehens der ersten Schritte, bis der andere Mut und Kraft hat, allein weiterzugehen. Das Signal dieses Werkes der Barmherzigkeit lautet: „Du schaffst das! Komm, ich helfe dir beim A</w:t>
      </w:r>
      <w:r w:rsidRPr="008061A3">
        <w:rPr>
          <w:rFonts w:ascii="Arial" w:hAnsi="Arial" w:cs="Arial"/>
          <w:sz w:val="24"/>
          <w:szCs w:val="24"/>
          <w:lang w:val="de-DE"/>
        </w:rPr>
        <w:t>n</w:t>
      </w:r>
      <w:r w:rsidRPr="008061A3">
        <w:rPr>
          <w:rFonts w:ascii="Arial" w:hAnsi="Arial" w:cs="Arial"/>
          <w:sz w:val="24"/>
          <w:szCs w:val="24"/>
          <w:lang w:val="de-DE"/>
        </w:rPr>
        <w:t>fangen!“ Es geht freilich hier nicht allein um soziale Hilfestellung. Es geht um Me</w:t>
      </w:r>
      <w:r w:rsidRPr="008061A3">
        <w:rPr>
          <w:rFonts w:ascii="Arial" w:hAnsi="Arial" w:cs="Arial"/>
          <w:sz w:val="24"/>
          <w:szCs w:val="24"/>
          <w:lang w:val="de-DE"/>
        </w:rPr>
        <w:t>n</w:t>
      </w:r>
      <w:r w:rsidRPr="008061A3">
        <w:rPr>
          <w:rFonts w:ascii="Arial" w:hAnsi="Arial" w:cs="Arial"/>
          <w:sz w:val="24"/>
          <w:szCs w:val="24"/>
          <w:lang w:val="de-DE"/>
        </w:rPr>
        <w:t>schen, bei denen vielleicht der Wunsch da ist, Gott zu finden. Sie brauchen Me</w:t>
      </w:r>
      <w:r w:rsidRPr="008061A3">
        <w:rPr>
          <w:rFonts w:ascii="Arial" w:hAnsi="Arial" w:cs="Arial"/>
          <w:sz w:val="24"/>
          <w:szCs w:val="24"/>
          <w:lang w:val="de-DE"/>
        </w:rPr>
        <w:t>n</w:t>
      </w:r>
      <w:r w:rsidRPr="008061A3">
        <w:rPr>
          <w:rFonts w:ascii="Arial" w:hAnsi="Arial" w:cs="Arial"/>
          <w:sz w:val="24"/>
          <w:szCs w:val="24"/>
          <w:lang w:val="de-DE"/>
        </w:rPr>
        <w:t>schen, die ihnen Rede und Antwort stehen und die ein Stück eines anfangenden Glaubensweges mit ihnen mitgehen.</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5. Ich teile mit dir.</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Es wird auch in Zukunft keine vollkommene Gerechtigkeit auf Erden geben. Es braucht Hilfe für jene, die sich selbst nicht helfen können. Das Teilen von Geld und Gaben, von Möglichkeiten und Chancen wird in einer Welt noch so perfekter Fürsorge notwendig bleiben. Ebenso gewinnt die alte Spruchweisheit gerade a</w:t>
      </w:r>
      <w:r w:rsidRPr="008061A3">
        <w:rPr>
          <w:rFonts w:ascii="Arial" w:hAnsi="Arial" w:cs="Arial"/>
          <w:sz w:val="24"/>
          <w:szCs w:val="24"/>
          <w:lang w:val="de-DE"/>
        </w:rPr>
        <w:t>n</w:t>
      </w:r>
      <w:r w:rsidRPr="008061A3">
        <w:rPr>
          <w:rFonts w:ascii="Arial" w:hAnsi="Arial" w:cs="Arial"/>
          <w:sz w:val="24"/>
          <w:szCs w:val="24"/>
          <w:lang w:val="de-DE"/>
        </w:rPr>
        <w:lastRenderedPageBreak/>
        <w:t>gesichts wachsender gesellschaftlicher Anonymität neues Gewicht: „Geteiltes Leid ist halbes Leid, geteilte Freude ist doppelte Freude!“</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6. Ich besuche dich.</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Eine vielfach bewährte Erfahrung ist: Den anderen in seinem Zuhause aufsuchen ist besser, als darauf warten, dass er zu mir kommt. Der Besuch schafft Gemei</w:t>
      </w:r>
      <w:r w:rsidRPr="008061A3">
        <w:rPr>
          <w:rFonts w:ascii="Arial" w:hAnsi="Arial" w:cs="Arial"/>
          <w:sz w:val="24"/>
          <w:szCs w:val="24"/>
          <w:lang w:val="de-DE"/>
        </w:rPr>
        <w:t>n</w:t>
      </w:r>
      <w:r w:rsidRPr="008061A3">
        <w:rPr>
          <w:rFonts w:ascii="Arial" w:hAnsi="Arial" w:cs="Arial"/>
          <w:sz w:val="24"/>
          <w:szCs w:val="24"/>
          <w:lang w:val="de-DE"/>
        </w:rPr>
        <w:t>schaft. Er holt den anderen dort ab, wo er sich sicher und stark fühlt. Die B</w:t>
      </w:r>
      <w:r w:rsidRPr="008061A3">
        <w:rPr>
          <w:rFonts w:ascii="Arial" w:hAnsi="Arial" w:cs="Arial"/>
          <w:sz w:val="24"/>
          <w:szCs w:val="24"/>
          <w:lang w:val="de-DE"/>
        </w:rPr>
        <w:t>e</w:t>
      </w:r>
      <w:r w:rsidRPr="008061A3">
        <w:rPr>
          <w:rFonts w:ascii="Arial" w:hAnsi="Arial" w:cs="Arial"/>
          <w:sz w:val="24"/>
          <w:szCs w:val="24"/>
          <w:lang w:val="de-DE"/>
        </w:rPr>
        <w:t>suchskultur in unseren Pfarreien ist sehr kostbar. Lassen wir sie nicht abreißen! Gehen wir auch auf jene zu, die nicht zu uns gehören oder die nur selten im Go</w:t>
      </w:r>
      <w:r w:rsidRPr="008061A3">
        <w:rPr>
          <w:rFonts w:ascii="Arial" w:hAnsi="Arial" w:cs="Arial"/>
          <w:sz w:val="24"/>
          <w:szCs w:val="24"/>
          <w:lang w:val="de-DE"/>
        </w:rPr>
        <w:t>t</w:t>
      </w:r>
      <w:r w:rsidRPr="008061A3">
        <w:rPr>
          <w:rFonts w:ascii="Arial" w:hAnsi="Arial" w:cs="Arial"/>
          <w:sz w:val="24"/>
          <w:szCs w:val="24"/>
          <w:lang w:val="de-DE"/>
        </w:rPr>
        <w:t>tesdienst auftauchen. Sie alle gehören Gott, das sollte uns genügen.</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7. Ich bete für dich.</w:t>
      </w:r>
    </w:p>
    <w:p w:rsidR="008061A3" w:rsidRPr="008061A3" w:rsidRDefault="008061A3" w:rsidP="008061A3">
      <w:pPr>
        <w:pStyle w:val="Listenabsatz"/>
        <w:rPr>
          <w:rFonts w:ascii="Arial" w:hAnsi="Arial" w:cs="Arial"/>
          <w:sz w:val="24"/>
          <w:szCs w:val="24"/>
          <w:lang w:val="de-DE"/>
        </w:rPr>
      </w:pPr>
    </w:p>
    <w:p w:rsidR="008061A3" w:rsidRPr="008061A3" w:rsidRDefault="008061A3" w:rsidP="008061A3">
      <w:pPr>
        <w:pStyle w:val="Listenabsatz"/>
        <w:rPr>
          <w:rFonts w:ascii="Arial" w:hAnsi="Arial" w:cs="Arial"/>
          <w:sz w:val="24"/>
          <w:szCs w:val="24"/>
          <w:lang w:val="de-DE"/>
        </w:rPr>
      </w:pPr>
      <w:r w:rsidRPr="008061A3">
        <w:rPr>
          <w:rFonts w:ascii="Arial" w:hAnsi="Arial" w:cs="Arial"/>
          <w:sz w:val="24"/>
          <w:szCs w:val="24"/>
          <w:lang w:val="de-DE"/>
        </w:rPr>
        <w:t>Wer für andere betet, schaut auf sie mit anderen Augen. Er begegnet ihnen a</w:t>
      </w:r>
      <w:r w:rsidRPr="008061A3">
        <w:rPr>
          <w:rFonts w:ascii="Arial" w:hAnsi="Arial" w:cs="Arial"/>
          <w:sz w:val="24"/>
          <w:szCs w:val="24"/>
          <w:lang w:val="de-DE"/>
        </w:rPr>
        <w:t>n</w:t>
      </w:r>
      <w:r w:rsidRPr="008061A3">
        <w:rPr>
          <w:rFonts w:ascii="Arial" w:hAnsi="Arial" w:cs="Arial"/>
          <w:sz w:val="24"/>
          <w:szCs w:val="24"/>
          <w:lang w:val="de-DE"/>
        </w:rPr>
        <w:t>ders. Auch Nichtchristen sind dankbar, wenn für sie gebetet wird. Ein Ort in der Stadt, im Dorf, wo regelmäßig und stellvertretend alle Bewohner in die Fürbitte vor Gott eingeschlossen werden, die Lebenden und die Toten – das ist ein Segen. Sag es als Mutter, als Vater deinem Kind: Ich bete für dich! Tun wir es füreinander, gerade dort, wo es Spannungen gibt, wo Beziehungen brüchig werden, wo Worte nichts mehr ausrichten. Gottes Barmherzigkeit ist größer als unsere Ratlosigkeit und Trauer.</w:t>
      </w:r>
    </w:p>
    <w:p w:rsidR="008061A3" w:rsidRDefault="008061A3" w:rsidP="008061A3">
      <w:pPr>
        <w:pStyle w:val="Listenabsatz"/>
        <w:rPr>
          <w:rFonts w:ascii="Arial" w:hAnsi="Arial" w:cs="Arial"/>
          <w:sz w:val="24"/>
          <w:szCs w:val="24"/>
          <w:lang w:val="de-DE"/>
        </w:rPr>
      </w:pPr>
    </w:p>
    <w:p w:rsidR="000B74F8" w:rsidRPr="00292022" w:rsidRDefault="000B74F8" w:rsidP="001C587E">
      <w:pPr>
        <w:pStyle w:val="berschrift3"/>
        <w:numPr>
          <w:ilvl w:val="0"/>
          <w:numId w:val="5"/>
        </w:numPr>
        <w:rPr>
          <w:rFonts w:ascii="Arial" w:hAnsi="Arial" w:cs="Arial"/>
          <w:sz w:val="24"/>
          <w:szCs w:val="24"/>
          <w:lang w:val="de-DE"/>
        </w:rPr>
      </w:pPr>
      <w:r w:rsidRPr="00292022">
        <w:rPr>
          <w:rFonts w:ascii="Arial" w:hAnsi="Arial" w:cs="Arial"/>
          <w:sz w:val="24"/>
          <w:szCs w:val="24"/>
          <w:lang w:val="de-DE"/>
        </w:rPr>
        <w:t>Resümee</w:t>
      </w:r>
      <w:r w:rsidR="00801D72" w:rsidRPr="00292022">
        <w:rPr>
          <w:rFonts w:ascii="Arial" w:hAnsi="Arial" w:cs="Arial"/>
          <w:sz w:val="24"/>
          <w:szCs w:val="24"/>
          <w:lang w:val="de-DE"/>
        </w:rPr>
        <w:t>: W</w:t>
      </w:r>
      <w:r w:rsidR="001C587E">
        <w:rPr>
          <w:rFonts w:ascii="Arial" w:hAnsi="Arial" w:cs="Arial"/>
          <w:sz w:val="24"/>
          <w:szCs w:val="24"/>
          <w:lang w:val="de-DE"/>
        </w:rPr>
        <w:t>elche</w:t>
      </w:r>
      <w:r w:rsidR="00801D72" w:rsidRPr="00292022">
        <w:rPr>
          <w:rFonts w:ascii="Arial" w:hAnsi="Arial" w:cs="Arial"/>
          <w:sz w:val="24"/>
          <w:szCs w:val="24"/>
          <w:lang w:val="de-DE"/>
        </w:rPr>
        <w:t xml:space="preserve"> </w:t>
      </w:r>
      <w:r w:rsidR="006F2C25">
        <w:rPr>
          <w:rFonts w:ascii="Arial" w:hAnsi="Arial" w:cs="Arial"/>
          <w:sz w:val="24"/>
          <w:szCs w:val="24"/>
          <w:lang w:val="de-DE"/>
        </w:rPr>
        <w:t xml:space="preserve">konkreten </w:t>
      </w:r>
      <w:r w:rsidR="00801D72" w:rsidRPr="00292022">
        <w:rPr>
          <w:rFonts w:ascii="Arial" w:hAnsi="Arial" w:cs="Arial"/>
          <w:sz w:val="24"/>
          <w:szCs w:val="24"/>
          <w:lang w:val="de-DE"/>
        </w:rPr>
        <w:t>Ziel</w:t>
      </w:r>
      <w:r w:rsidR="001C587E">
        <w:rPr>
          <w:rFonts w:ascii="Arial" w:hAnsi="Arial" w:cs="Arial"/>
          <w:sz w:val="24"/>
          <w:szCs w:val="24"/>
          <w:lang w:val="de-DE"/>
        </w:rPr>
        <w:t>e braucht der</w:t>
      </w:r>
      <w:r w:rsidR="00801D72" w:rsidRPr="00292022">
        <w:rPr>
          <w:rFonts w:ascii="Arial" w:hAnsi="Arial" w:cs="Arial"/>
          <w:sz w:val="24"/>
          <w:szCs w:val="24"/>
          <w:lang w:val="de-DE"/>
        </w:rPr>
        <w:t xml:space="preserve"> Pastorale Raum Eichstätt?</w:t>
      </w:r>
    </w:p>
    <w:p w:rsidR="00292022" w:rsidRDefault="00292022" w:rsidP="00801D72">
      <w:pPr>
        <w:rPr>
          <w:rFonts w:ascii="Arial" w:hAnsi="Arial" w:cs="Arial"/>
          <w:lang w:val="de-DE"/>
        </w:rPr>
      </w:pPr>
    </w:p>
    <w:p w:rsidR="00292022" w:rsidRDefault="00292022" w:rsidP="00801D72">
      <w:pPr>
        <w:rPr>
          <w:rFonts w:ascii="Arial" w:hAnsi="Arial" w:cs="Arial"/>
          <w:lang w:val="de-DE"/>
        </w:rPr>
      </w:pPr>
      <w:r>
        <w:rPr>
          <w:rFonts w:ascii="Arial" w:hAnsi="Arial" w:cs="Arial"/>
          <w:lang w:val="de-DE"/>
        </w:rPr>
        <w:t>Kristina Bauch</w:t>
      </w:r>
    </w:p>
    <w:p w:rsidR="00292022" w:rsidRDefault="00292022" w:rsidP="00801D72">
      <w:pPr>
        <w:rPr>
          <w:rFonts w:ascii="Arial" w:hAnsi="Arial" w:cs="Arial"/>
          <w:lang w:val="de-DE"/>
        </w:rPr>
      </w:pPr>
      <w:r>
        <w:rPr>
          <w:rFonts w:ascii="Arial" w:hAnsi="Arial" w:cs="Arial"/>
          <w:lang w:val="de-DE"/>
        </w:rPr>
        <w:t>März 2019</w:t>
      </w:r>
    </w:p>
    <w:p w:rsidR="00E14C05" w:rsidRDefault="00E14C05" w:rsidP="00801D72">
      <w:pPr>
        <w:rPr>
          <w:rFonts w:ascii="Arial" w:hAnsi="Arial" w:cs="Arial"/>
          <w:b/>
          <w:u w:val="single"/>
          <w:lang w:val="de-DE"/>
        </w:rPr>
      </w:pPr>
    </w:p>
    <w:p w:rsidR="004E0E81" w:rsidRPr="00015654" w:rsidRDefault="004E0E81" w:rsidP="00801D72">
      <w:pPr>
        <w:rPr>
          <w:rFonts w:ascii="Arial" w:hAnsi="Arial" w:cs="Arial"/>
          <w:b/>
          <w:u w:val="single"/>
          <w:lang w:val="de-DE"/>
        </w:rPr>
      </w:pPr>
      <w:bookmarkStart w:id="0" w:name="_GoBack"/>
      <w:bookmarkEnd w:id="0"/>
      <w:r w:rsidRPr="00015654">
        <w:rPr>
          <w:rFonts w:ascii="Arial" w:hAnsi="Arial" w:cs="Arial"/>
          <w:b/>
          <w:u w:val="single"/>
          <w:lang w:val="de-DE"/>
        </w:rPr>
        <w:t>Verwendete Literatur:</w:t>
      </w:r>
    </w:p>
    <w:p w:rsidR="00E14C05" w:rsidRDefault="00015654" w:rsidP="00801D72">
      <w:pPr>
        <w:rPr>
          <w:lang w:val="de-DE"/>
        </w:rPr>
      </w:pPr>
      <w:r>
        <w:rPr>
          <w:rFonts w:ascii="Arial" w:hAnsi="Arial" w:cs="Arial"/>
          <w:b/>
          <w:lang w:val="de-DE"/>
        </w:rPr>
        <w:t>Monographien und Enzykliken:</w:t>
      </w:r>
      <w:r w:rsidR="00E14C05" w:rsidRPr="00E14C05">
        <w:rPr>
          <w:lang w:val="de-DE"/>
        </w:rPr>
        <w:t xml:space="preserve"> </w:t>
      </w:r>
    </w:p>
    <w:p w:rsidR="00E14C05" w:rsidRPr="00E14C05" w:rsidRDefault="00E14C05" w:rsidP="00801D72">
      <w:pPr>
        <w:pStyle w:val="Listenabsatz"/>
        <w:numPr>
          <w:ilvl w:val="0"/>
          <w:numId w:val="8"/>
        </w:numPr>
        <w:rPr>
          <w:rFonts w:ascii="Arial" w:hAnsi="Arial" w:cs="Arial"/>
          <w:b/>
          <w:lang w:val="de-DE"/>
        </w:rPr>
      </w:pPr>
      <w:proofErr w:type="spellStart"/>
      <w:r w:rsidRPr="00E14C05">
        <w:rPr>
          <w:rFonts w:cs="Arial"/>
          <w:lang w:val="de-DE"/>
        </w:rPr>
        <w:t>Evangelii</w:t>
      </w:r>
      <w:proofErr w:type="spellEnd"/>
      <w:r w:rsidRPr="00E14C05">
        <w:rPr>
          <w:rFonts w:cs="Arial"/>
          <w:lang w:val="de-DE"/>
        </w:rPr>
        <w:t xml:space="preserve"> Gaudium, Apostolisches Schreiben des Heiligen Vaters Franziskus, 2013.</w:t>
      </w:r>
    </w:p>
    <w:p w:rsidR="00015654" w:rsidRPr="00015654" w:rsidRDefault="00015654" w:rsidP="00015654">
      <w:pPr>
        <w:pStyle w:val="Listenabsatz"/>
        <w:numPr>
          <w:ilvl w:val="0"/>
          <w:numId w:val="7"/>
        </w:numPr>
        <w:rPr>
          <w:lang w:val="de-DE"/>
        </w:rPr>
      </w:pPr>
      <w:r w:rsidRPr="00015654">
        <w:rPr>
          <w:lang w:val="de-DE"/>
        </w:rPr>
        <w:t>Flügge, Erik und Holte, David, Eine Kirche für viele statt heiligem Rest, Freiburg i.Br. 2018</w:t>
      </w:r>
      <w:r w:rsidRPr="00015654">
        <w:rPr>
          <w:lang w:val="de-DE"/>
        </w:rPr>
        <w:t>.</w:t>
      </w:r>
    </w:p>
    <w:p w:rsidR="004E0E81" w:rsidRPr="00015654" w:rsidRDefault="004E0E81" w:rsidP="00015654">
      <w:pPr>
        <w:pStyle w:val="Listenabsatz"/>
        <w:numPr>
          <w:ilvl w:val="0"/>
          <w:numId w:val="7"/>
        </w:numPr>
        <w:rPr>
          <w:lang w:val="de-DE"/>
        </w:rPr>
      </w:pPr>
      <w:r w:rsidRPr="00015654">
        <w:rPr>
          <w:lang w:val="de-DE"/>
        </w:rPr>
        <w:t xml:space="preserve">Henneke, Christian und </w:t>
      </w:r>
      <w:proofErr w:type="spellStart"/>
      <w:r w:rsidRPr="00015654">
        <w:rPr>
          <w:lang w:val="de-DE"/>
        </w:rPr>
        <w:t>Viecens</w:t>
      </w:r>
      <w:proofErr w:type="spellEnd"/>
      <w:r w:rsidRPr="00015654">
        <w:rPr>
          <w:lang w:val="de-DE"/>
        </w:rPr>
        <w:t>, Gabriele, Der Kirchenkurs. Wege zu einer Kirche der Beteiligung. Ein Pra</w:t>
      </w:r>
      <w:r w:rsidRPr="00015654">
        <w:rPr>
          <w:lang w:val="de-DE"/>
        </w:rPr>
        <w:t>xis</w:t>
      </w:r>
      <w:r w:rsidRPr="00015654">
        <w:rPr>
          <w:lang w:val="de-DE"/>
        </w:rPr>
        <w:t>buch, Wür</w:t>
      </w:r>
      <w:r w:rsidRPr="00015654">
        <w:rPr>
          <w:lang w:val="de-DE"/>
        </w:rPr>
        <w:t>z</w:t>
      </w:r>
      <w:r w:rsidRPr="00015654">
        <w:rPr>
          <w:lang w:val="de-DE"/>
        </w:rPr>
        <w:t>burg 2016</w:t>
      </w:r>
      <w:r w:rsidRPr="00015654">
        <w:rPr>
          <w:lang w:val="de-DE"/>
        </w:rPr>
        <w:t xml:space="preserve">. </w:t>
      </w:r>
    </w:p>
    <w:p w:rsidR="004E0E81" w:rsidRPr="00015654" w:rsidRDefault="004E0E81" w:rsidP="004E0E81">
      <w:pPr>
        <w:pStyle w:val="Listenabsatz"/>
        <w:numPr>
          <w:ilvl w:val="0"/>
          <w:numId w:val="7"/>
        </w:numPr>
        <w:rPr>
          <w:lang w:val="de-DE"/>
        </w:rPr>
      </w:pPr>
      <w:r w:rsidRPr="00015654">
        <w:rPr>
          <w:lang w:val="de-DE"/>
        </w:rPr>
        <w:t>Henneke, Christian/Stollhoff, Birgit, Seht, ich schaffe Neues - schon sprosst es auf. Lokale Kirche</w:t>
      </w:r>
      <w:r w:rsidRPr="00015654">
        <w:rPr>
          <w:lang w:val="de-DE"/>
        </w:rPr>
        <w:t>n</w:t>
      </w:r>
      <w:r w:rsidRPr="00015654">
        <w:rPr>
          <w:lang w:val="de-DE"/>
        </w:rPr>
        <w:t>entwic</w:t>
      </w:r>
      <w:r w:rsidRPr="00015654">
        <w:rPr>
          <w:lang w:val="de-DE"/>
        </w:rPr>
        <w:t>k</w:t>
      </w:r>
      <w:r w:rsidRPr="00015654">
        <w:rPr>
          <w:lang w:val="de-DE"/>
        </w:rPr>
        <w:t>lung gestalten, Würzburg 2014.</w:t>
      </w:r>
    </w:p>
    <w:p w:rsidR="004E0E81" w:rsidRDefault="004E0E81" w:rsidP="00015654">
      <w:pPr>
        <w:pStyle w:val="Listenabsatz"/>
        <w:numPr>
          <w:ilvl w:val="0"/>
          <w:numId w:val="7"/>
        </w:numPr>
        <w:rPr>
          <w:lang w:val="de-DE"/>
        </w:rPr>
      </w:pPr>
      <w:proofErr w:type="spellStart"/>
      <w:r w:rsidRPr="00015654">
        <w:rPr>
          <w:lang w:val="de-DE"/>
        </w:rPr>
        <w:t>Schießler</w:t>
      </w:r>
      <w:proofErr w:type="spellEnd"/>
      <w:r w:rsidRPr="00015654">
        <w:rPr>
          <w:lang w:val="de-DE"/>
        </w:rPr>
        <w:t xml:space="preserve">, Rainer M., </w:t>
      </w:r>
      <w:proofErr w:type="spellStart"/>
      <w:r w:rsidRPr="00015654">
        <w:rPr>
          <w:lang w:val="de-DE"/>
        </w:rPr>
        <w:t>Jessas</w:t>
      </w:r>
      <w:proofErr w:type="spellEnd"/>
      <w:r w:rsidRPr="00015654">
        <w:rPr>
          <w:lang w:val="de-DE"/>
        </w:rPr>
        <w:t>, Maria und Josef. Gott zwingt nicht, er begeistert, München 2018.</w:t>
      </w:r>
    </w:p>
    <w:p w:rsidR="00015654" w:rsidRPr="00015654" w:rsidRDefault="00015654" w:rsidP="00015654">
      <w:pPr>
        <w:pStyle w:val="Listenabsatz"/>
        <w:numPr>
          <w:ilvl w:val="0"/>
          <w:numId w:val="7"/>
        </w:numPr>
        <w:rPr>
          <w:lang w:val="de-DE"/>
        </w:rPr>
      </w:pPr>
      <w:proofErr w:type="spellStart"/>
      <w:r w:rsidRPr="00015654">
        <w:rPr>
          <w:lang w:val="de-DE"/>
        </w:rPr>
        <w:t>Werlen</w:t>
      </w:r>
      <w:proofErr w:type="spellEnd"/>
      <w:r w:rsidRPr="00015654">
        <w:rPr>
          <w:lang w:val="de-DE"/>
        </w:rPr>
        <w:t>, Martin, Zu spät. Eine Provokation für die Kirche. Hoffnung für alle, Freiburg i. Br. 2018</w:t>
      </w:r>
      <w:r>
        <w:rPr>
          <w:lang w:val="de-DE"/>
        </w:rPr>
        <w:t>.</w:t>
      </w:r>
    </w:p>
    <w:p w:rsidR="004E0E81" w:rsidRPr="00015654" w:rsidRDefault="004E0E81" w:rsidP="00015654">
      <w:pPr>
        <w:pStyle w:val="Listenabsatz"/>
        <w:numPr>
          <w:ilvl w:val="0"/>
          <w:numId w:val="7"/>
        </w:numPr>
        <w:rPr>
          <w:rFonts w:ascii="Arial" w:hAnsi="Arial" w:cs="Arial"/>
          <w:b/>
          <w:sz w:val="20"/>
          <w:szCs w:val="20"/>
          <w:lang w:val="de-DE"/>
        </w:rPr>
      </w:pPr>
      <w:proofErr w:type="spellStart"/>
      <w:r w:rsidRPr="00015654">
        <w:rPr>
          <w:rFonts w:ascii="Arial" w:hAnsi="Arial" w:cs="Arial"/>
          <w:sz w:val="20"/>
          <w:szCs w:val="20"/>
          <w:lang w:val="de-DE"/>
        </w:rPr>
        <w:t>Zulehner</w:t>
      </w:r>
      <w:proofErr w:type="spellEnd"/>
      <w:r w:rsidRPr="00015654">
        <w:rPr>
          <w:rFonts w:ascii="Arial" w:hAnsi="Arial" w:cs="Arial"/>
          <w:sz w:val="20"/>
          <w:szCs w:val="20"/>
          <w:lang w:val="de-DE"/>
        </w:rPr>
        <w:t>, Paul M., Neue Schläuche für jungen Wein. Unterwegs in eine neue Ära der Kirche, Os</w:t>
      </w:r>
      <w:r w:rsidRPr="00015654">
        <w:rPr>
          <w:rFonts w:ascii="Arial" w:hAnsi="Arial" w:cs="Arial"/>
          <w:sz w:val="20"/>
          <w:szCs w:val="20"/>
          <w:lang w:val="de-DE"/>
        </w:rPr>
        <w:t>t</w:t>
      </w:r>
      <w:r w:rsidRPr="00015654">
        <w:rPr>
          <w:rFonts w:ascii="Arial" w:hAnsi="Arial" w:cs="Arial"/>
          <w:sz w:val="20"/>
          <w:szCs w:val="20"/>
          <w:lang w:val="de-DE"/>
        </w:rPr>
        <w:t>fildern 2017.</w:t>
      </w:r>
    </w:p>
    <w:p w:rsidR="004E0E81" w:rsidRDefault="00015654" w:rsidP="003A1BB5">
      <w:pPr>
        <w:rPr>
          <w:lang w:val="de-DE"/>
        </w:rPr>
      </w:pPr>
      <w:r w:rsidRPr="00015654">
        <w:rPr>
          <w:b/>
          <w:lang w:val="de-DE"/>
        </w:rPr>
        <w:lastRenderedPageBreak/>
        <w:t>Internetquellen</w:t>
      </w:r>
      <w:r>
        <w:rPr>
          <w:lang w:val="de-DE"/>
        </w:rPr>
        <w:t xml:space="preserve">: </w:t>
      </w:r>
    </w:p>
    <w:p w:rsidR="00015654" w:rsidRPr="00015654" w:rsidRDefault="00015654" w:rsidP="00015654">
      <w:pPr>
        <w:pStyle w:val="Listenabsatz"/>
        <w:numPr>
          <w:ilvl w:val="0"/>
          <w:numId w:val="6"/>
        </w:numPr>
        <w:spacing w:line="240" w:lineRule="auto"/>
        <w:rPr>
          <w:lang w:val="de-DE"/>
        </w:rPr>
      </w:pPr>
      <w:r w:rsidRPr="00015654">
        <w:rPr>
          <w:lang w:val="de-DE"/>
        </w:rPr>
        <w:t xml:space="preserve">Bischof </w:t>
      </w:r>
      <w:proofErr w:type="spellStart"/>
      <w:r w:rsidRPr="00015654">
        <w:rPr>
          <w:lang w:val="de-DE"/>
        </w:rPr>
        <w:t>em</w:t>
      </w:r>
      <w:proofErr w:type="spellEnd"/>
      <w:r w:rsidRPr="00015654">
        <w:rPr>
          <w:lang w:val="de-DE"/>
        </w:rPr>
        <w:t>. Fritz Lobinger zu einer Vision von Kirche:</w:t>
      </w:r>
    </w:p>
    <w:p w:rsidR="00015654" w:rsidRPr="00015654" w:rsidRDefault="00015654" w:rsidP="00015654">
      <w:pPr>
        <w:pStyle w:val="Listenabsatz"/>
        <w:spacing w:line="240" w:lineRule="auto"/>
      </w:pPr>
      <w:hyperlink r:id="rId14" w:history="1">
        <w:r w:rsidRPr="00015654">
          <w:rPr>
            <w:rStyle w:val="Hyperlink"/>
          </w:rPr>
          <w:t>https://www.youtube.com/watch?v=QF2O_m1_2p0&amp;feature=youtu.be</w:t>
        </w:r>
      </w:hyperlink>
      <w:r w:rsidRPr="00015654">
        <w:t xml:space="preserve"> </w:t>
      </w:r>
      <w:r>
        <w:t>(Stand: 09.03.2019).</w:t>
      </w:r>
    </w:p>
    <w:p w:rsidR="00015654" w:rsidRPr="00015654" w:rsidRDefault="00015654" w:rsidP="00015654">
      <w:pPr>
        <w:pStyle w:val="Listenabsatz"/>
        <w:numPr>
          <w:ilvl w:val="0"/>
          <w:numId w:val="6"/>
        </w:numPr>
        <w:spacing w:line="240" w:lineRule="auto"/>
        <w:rPr>
          <w:lang w:val="de-DE"/>
        </w:rPr>
      </w:pPr>
      <w:r w:rsidRPr="00015654">
        <w:rPr>
          <w:lang w:val="de-DE"/>
        </w:rPr>
        <w:t xml:space="preserve">Online-Kurse und weitere Informationen: </w:t>
      </w:r>
    </w:p>
    <w:p w:rsidR="00015654" w:rsidRPr="00015654" w:rsidRDefault="00015654" w:rsidP="00015654">
      <w:pPr>
        <w:pStyle w:val="Listenabsatz"/>
        <w:spacing w:line="240" w:lineRule="auto"/>
      </w:pPr>
      <w:hyperlink r:id="rId15" w:history="1">
        <w:r w:rsidRPr="00015654">
          <w:rPr>
            <w:rStyle w:val="Hyperlink"/>
          </w:rPr>
          <w:t>https://www.lokale-kirchenentwicklung.de/</w:t>
        </w:r>
      </w:hyperlink>
      <w:r w:rsidRPr="00015654">
        <w:t xml:space="preserve"> (Stand: 08.03.2019)</w:t>
      </w:r>
      <w:r>
        <w:t>.</w:t>
      </w:r>
    </w:p>
    <w:p w:rsidR="00015654" w:rsidRDefault="00015654" w:rsidP="00015654">
      <w:pPr>
        <w:pStyle w:val="Listenabsatz"/>
        <w:numPr>
          <w:ilvl w:val="0"/>
          <w:numId w:val="6"/>
        </w:numPr>
        <w:spacing w:line="240" w:lineRule="auto"/>
        <w:rPr>
          <w:lang w:val="de-DE"/>
        </w:rPr>
      </w:pPr>
      <w:r w:rsidRPr="00015654">
        <w:rPr>
          <w:lang w:val="de-DE"/>
        </w:rPr>
        <w:t xml:space="preserve">Textauszug aus der Broschüre „Heilige Pforten im Bistum Erfurt vom 13. Dezember 2015 bis 20. November 2016“: </w:t>
      </w:r>
    </w:p>
    <w:p w:rsidR="00015654" w:rsidRPr="00015654" w:rsidRDefault="00015654" w:rsidP="00015654">
      <w:pPr>
        <w:pStyle w:val="Listenabsatz"/>
        <w:spacing w:line="240" w:lineRule="auto"/>
      </w:pPr>
      <w:hyperlink r:id="rId16" w:history="1">
        <w:r w:rsidRPr="00015654">
          <w:rPr>
            <w:rStyle w:val="Hyperlink"/>
          </w:rPr>
          <w:t>www.bistum-erfurt.de</w:t>
        </w:r>
      </w:hyperlink>
      <w:r w:rsidRPr="00015654">
        <w:t xml:space="preserve"> (Stand: 05.03.2019).</w:t>
      </w:r>
    </w:p>
    <w:sectPr w:rsidR="00015654" w:rsidRPr="00015654" w:rsidSect="006F54C0">
      <w:footerReference w:type="default" r:id="rId17"/>
      <w:pgSz w:w="11906" w:h="16838"/>
      <w:pgMar w:top="1417" w:right="991"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83E" w:rsidRDefault="00FC183E" w:rsidP="00E96968">
      <w:pPr>
        <w:spacing w:after="0" w:line="240" w:lineRule="auto"/>
      </w:pPr>
      <w:r>
        <w:separator/>
      </w:r>
    </w:p>
  </w:endnote>
  <w:endnote w:type="continuationSeparator" w:id="0">
    <w:p w:rsidR="00FC183E" w:rsidRDefault="00FC183E" w:rsidP="00E96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636847"/>
      <w:docPartObj>
        <w:docPartGallery w:val="Page Numbers (Bottom of Page)"/>
        <w:docPartUnique/>
      </w:docPartObj>
    </w:sdtPr>
    <w:sdtEndPr/>
    <w:sdtContent>
      <w:p w:rsidR="000B74F8" w:rsidRDefault="000B74F8">
        <w:pPr>
          <w:pStyle w:val="Fuzeile"/>
          <w:jc w:val="center"/>
        </w:pPr>
        <w:r>
          <w:fldChar w:fldCharType="begin"/>
        </w:r>
        <w:r>
          <w:instrText>PAGE   \* MERGEFORMAT</w:instrText>
        </w:r>
        <w:r>
          <w:fldChar w:fldCharType="separate"/>
        </w:r>
        <w:r w:rsidR="00E14C05" w:rsidRPr="00E14C05">
          <w:rPr>
            <w:noProof/>
            <w:lang w:val="de-DE"/>
          </w:rPr>
          <w:t>13</w:t>
        </w:r>
        <w:r>
          <w:fldChar w:fldCharType="end"/>
        </w:r>
      </w:p>
    </w:sdtContent>
  </w:sdt>
  <w:p w:rsidR="000B74F8" w:rsidRDefault="000B74F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83E" w:rsidRDefault="00FC183E" w:rsidP="00E96968">
      <w:pPr>
        <w:spacing w:after="0" w:line="240" w:lineRule="auto"/>
      </w:pPr>
      <w:r>
        <w:separator/>
      </w:r>
    </w:p>
  </w:footnote>
  <w:footnote w:type="continuationSeparator" w:id="0">
    <w:p w:rsidR="00FC183E" w:rsidRDefault="00FC183E" w:rsidP="00E96968">
      <w:pPr>
        <w:spacing w:after="0" w:line="240" w:lineRule="auto"/>
      </w:pPr>
      <w:r>
        <w:continuationSeparator/>
      </w:r>
    </w:p>
  </w:footnote>
  <w:footnote w:id="1">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w:t>
      </w:r>
      <w:proofErr w:type="spellStart"/>
      <w:r w:rsidRPr="008D6D58">
        <w:rPr>
          <w:rFonts w:ascii="Arial" w:hAnsi="Arial" w:cs="Arial"/>
          <w:sz w:val="18"/>
          <w:szCs w:val="18"/>
          <w:lang w:val="de-DE"/>
        </w:rPr>
        <w:t>Konsensual</w:t>
      </w:r>
      <w:proofErr w:type="spellEnd"/>
      <w:r w:rsidRPr="008D6D58">
        <w:rPr>
          <w:rFonts w:ascii="Arial" w:hAnsi="Arial" w:cs="Arial"/>
          <w:sz w:val="18"/>
          <w:szCs w:val="18"/>
          <w:lang w:val="de-DE"/>
        </w:rPr>
        <w:t xml:space="preserve"> = einvernehmlich</w:t>
      </w:r>
    </w:p>
  </w:footnote>
  <w:footnote w:id="2">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w:t>
      </w:r>
      <w:proofErr w:type="spellStart"/>
      <w:r w:rsidRPr="008D6D58">
        <w:rPr>
          <w:rFonts w:ascii="Arial" w:hAnsi="Arial" w:cs="Arial"/>
          <w:sz w:val="18"/>
          <w:szCs w:val="18"/>
          <w:lang w:val="de-DE"/>
        </w:rPr>
        <w:t>Deparochialisierung</w:t>
      </w:r>
      <w:proofErr w:type="spellEnd"/>
      <w:r w:rsidRPr="008D6D58">
        <w:rPr>
          <w:rFonts w:ascii="Arial" w:hAnsi="Arial" w:cs="Arial"/>
          <w:sz w:val="18"/>
          <w:szCs w:val="18"/>
          <w:lang w:val="de-DE"/>
        </w:rPr>
        <w:t xml:space="preserve"> = Auflösung von Pfarreien</w:t>
      </w:r>
    </w:p>
  </w:footnote>
  <w:footnote w:id="3">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w:t>
      </w:r>
      <w:proofErr w:type="spellStart"/>
      <w:r w:rsidRPr="008D6D58">
        <w:rPr>
          <w:rFonts w:ascii="Arial" w:hAnsi="Arial" w:cs="Arial"/>
          <w:sz w:val="18"/>
          <w:szCs w:val="18"/>
          <w:lang w:val="de-DE"/>
        </w:rPr>
        <w:t>Ekklesiologisch</w:t>
      </w:r>
      <w:proofErr w:type="spellEnd"/>
      <w:r w:rsidRPr="008D6D58">
        <w:rPr>
          <w:rFonts w:ascii="Arial" w:hAnsi="Arial" w:cs="Arial"/>
          <w:sz w:val="18"/>
          <w:szCs w:val="18"/>
          <w:lang w:val="de-DE"/>
        </w:rPr>
        <w:t>= zur Ekklesiologie (=theologische Lehre von der christlichen Kirche) gehörend</w:t>
      </w:r>
    </w:p>
  </w:footnote>
  <w:footnote w:id="4">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Vgl. </w:t>
      </w:r>
      <w:proofErr w:type="spellStart"/>
      <w:r w:rsidRPr="008D6D58">
        <w:rPr>
          <w:rFonts w:ascii="Arial" w:hAnsi="Arial" w:cs="Arial"/>
          <w:sz w:val="18"/>
          <w:szCs w:val="18"/>
          <w:lang w:val="de-DE"/>
        </w:rPr>
        <w:t>Zulehner</w:t>
      </w:r>
      <w:proofErr w:type="spellEnd"/>
      <w:r w:rsidRPr="008D6D58">
        <w:rPr>
          <w:rFonts w:ascii="Arial" w:hAnsi="Arial" w:cs="Arial"/>
          <w:sz w:val="18"/>
          <w:szCs w:val="18"/>
          <w:lang w:val="de-DE"/>
        </w:rPr>
        <w:t xml:space="preserve">, Paul M., Neue Schläuche für jungen Wein. Unterwegs in eine neue Ära der Kirche, Ostfildern 2017, Pos. 617 (E-Book-Version). Im Folgenden: </w:t>
      </w:r>
      <w:proofErr w:type="spellStart"/>
      <w:r w:rsidRPr="008D6D58">
        <w:rPr>
          <w:rFonts w:ascii="Arial" w:hAnsi="Arial" w:cs="Arial"/>
          <w:sz w:val="18"/>
          <w:szCs w:val="18"/>
          <w:lang w:val="de-DE"/>
        </w:rPr>
        <w:t>Zulehner</w:t>
      </w:r>
      <w:proofErr w:type="spellEnd"/>
      <w:r w:rsidRPr="008D6D58">
        <w:rPr>
          <w:rFonts w:ascii="Arial" w:hAnsi="Arial" w:cs="Arial"/>
          <w:sz w:val="18"/>
          <w:szCs w:val="18"/>
          <w:lang w:val="de-DE"/>
        </w:rPr>
        <w:t>.</w:t>
      </w:r>
    </w:p>
  </w:footnote>
  <w:footnote w:id="5">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w:t>
      </w:r>
      <w:proofErr w:type="spellStart"/>
      <w:r w:rsidRPr="008D6D58">
        <w:rPr>
          <w:rFonts w:ascii="Arial" w:hAnsi="Arial" w:cs="Arial"/>
          <w:sz w:val="18"/>
          <w:szCs w:val="18"/>
          <w:lang w:val="de-DE"/>
        </w:rPr>
        <w:t>Zulehner</w:t>
      </w:r>
      <w:proofErr w:type="spellEnd"/>
      <w:r w:rsidRPr="008D6D58">
        <w:rPr>
          <w:rFonts w:ascii="Arial" w:hAnsi="Arial" w:cs="Arial"/>
          <w:sz w:val="18"/>
          <w:szCs w:val="18"/>
          <w:lang w:val="de-DE"/>
        </w:rPr>
        <w:t>, Pos. 617.</w:t>
      </w:r>
    </w:p>
  </w:footnote>
  <w:footnote w:id="6">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Pos. 1203.</w:t>
      </w:r>
    </w:p>
  </w:footnote>
  <w:footnote w:id="7">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Pos.1239.</w:t>
      </w:r>
    </w:p>
  </w:footnote>
  <w:footnote w:id="8">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Pos. 454.</w:t>
      </w:r>
    </w:p>
  </w:footnote>
  <w:footnote w:id="9">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w:t>
      </w:r>
    </w:p>
  </w:footnote>
  <w:footnote w:id="10">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Vgl. ebd., Pos. 2229.</w:t>
      </w:r>
    </w:p>
  </w:footnote>
  <w:footnote w:id="11">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Pos. 1239.</w:t>
      </w:r>
    </w:p>
  </w:footnote>
  <w:footnote w:id="12">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Vgl. ebd..</w:t>
      </w:r>
    </w:p>
  </w:footnote>
  <w:footnote w:id="13">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w:t>
      </w:r>
    </w:p>
  </w:footnote>
  <w:footnote w:id="14">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Pos. 1277.</w:t>
      </w:r>
    </w:p>
  </w:footnote>
  <w:footnote w:id="15">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w:t>
      </w:r>
    </w:p>
  </w:footnote>
  <w:footnote w:id="16">
    <w:p w:rsidR="00CC0901" w:rsidRPr="008D6D58" w:rsidRDefault="00CC0901" w:rsidP="00CC0901">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Ebd., Pos. 1618.</w:t>
      </w:r>
    </w:p>
  </w:footnote>
  <w:footnote w:id="17">
    <w:p w:rsidR="00CC0901" w:rsidRPr="008D6D58" w:rsidRDefault="00CC0901" w:rsidP="00CC0901">
      <w:pPr>
        <w:pStyle w:val="Funotentext"/>
        <w:rPr>
          <w:rFonts w:ascii="Arial" w:hAnsi="Arial" w:cs="Arial"/>
          <w:sz w:val="18"/>
          <w:szCs w:val="18"/>
          <w:lang w:val="de-DE"/>
        </w:rPr>
      </w:pPr>
      <w:r w:rsidRPr="008D6D58">
        <w:rPr>
          <w:rStyle w:val="Funotenzeichen"/>
          <w:rFonts w:ascii="Arial" w:hAnsi="Arial" w:cs="Arial"/>
          <w:sz w:val="18"/>
          <w:szCs w:val="18"/>
        </w:rPr>
        <w:footnoteRef/>
      </w:r>
      <w:r w:rsidR="008248DF">
        <w:rPr>
          <w:rFonts w:ascii="Arial" w:hAnsi="Arial" w:cs="Arial"/>
          <w:sz w:val="18"/>
          <w:szCs w:val="18"/>
          <w:lang w:val="de-DE"/>
        </w:rPr>
        <w:t xml:space="preserve"> </w:t>
      </w:r>
      <w:proofErr w:type="spellStart"/>
      <w:r w:rsidR="008248DF">
        <w:rPr>
          <w:rFonts w:ascii="Arial" w:hAnsi="Arial" w:cs="Arial"/>
          <w:sz w:val="18"/>
          <w:szCs w:val="18"/>
          <w:lang w:val="de-DE"/>
        </w:rPr>
        <w:t>Evangelii</w:t>
      </w:r>
      <w:proofErr w:type="spellEnd"/>
      <w:r w:rsidR="008248DF">
        <w:rPr>
          <w:rFonts w:ascii="Arial" w:hAnsi="Arial" w:cs="Arial"/>
          <w:sz w:val="18"/>
          <w:szCs w:val="18"/>
          <w:lang w:val="de-DE"/>
        </w:rPr>
        <w:t xml:space="preserve"> </w:t>
      </w:r>
      <w:proofErr w:type="spellStart"/>
      <w:r w:rsidR="008248DF">
        <w:rPr>
          <w:rFonts w:ascii="Arial" w:hAnsi="Arial" w:cs="Arial"/>
          <w:sz w:val="18"/>
          <w:szCs w:val="18"/>
          <w:lang w:val="de-DE"/>
        </w:rPr>
        <w:t>gaudium</w:t>
      </w:r>
      <w:proofErr w:type="spellEnd"/>
      <w:r w:rsidR="008248DF">
        <w:rPr>
          <w:rFonts w:ascii="Arial" w:hAnsi="Arial" w:cs="Arial"/>
          <w:sz w:val="18"/>
          <w:szCs w:val="18"/>
          <w:lang w:val="de-DE"/>
        </w:rPr>
        <w:t xml:space="preserve"> 28.</w:t>
      </w:r>
    </w:p>
  </w:footnote>
  <w:footnote w:id="18">
    <w:p w:rsidR="00CC0901" w:rsidRPr="008D6D58" w:rsidRDefault="00CC0901" w:rsidP="00CC0901">
      <w:pPr>
        <w:pStyle w:val="Funotentext"/>
        <w:rPr>
          <w:rFonts w:ascii="Arial" w:hAnsi="Arial" w:cs="Arial"/>
          <w:sz w:val="18"/>
          <w:szCs w:val="18"/>
          <w:lang w:val="de-DE"/>
        </w:rPr>
      </w:pPr>
      <w:r w:rsidRPr="008D6D58">
        <w:rPr>
          <w:rStyle w:val="Funotenzeichen"/>
          <w:rFonts w:ascii="Arial" w:hAnsi="Arial" w:cs="Arial"/>
          <w:sz w:val="18"/>
          <w:szCs w:val="18"/>
        </w:rPr>
        <w:footnoteRef/>
      </w:r>
      <w:r w:rsidRPr="00CC0901">
        <w:rPr>
          <w:rFonts w:ascii="Arial" w:hAnsi="Arial" w:cs="Arial"/>
          <w:sz w:val="18"/>
          <w:szCs w:val="18"/>
          <w:lang w:val="de-DE"/>
        </w:rPr>
        <w:t xml:space="preserve"> </w:t>
      </w:r>
      <w:r w:rsidR="008248DF">
        <w:rPr>
          <w:rFonts w:ascii="Arial" w:hAnsi="Arial" w:cs="Arial"/>
          <w:sz w:val="18"/>
          <w:szCs w:val="18"/>
          <w:lang w:val="de-DE"/>
        </w:rPr>
        <w:t>Ebd. 29.</w:t>
      </w:r>
    </w:p>
  </w:footnote>
  <w:footnote w:id="19">
    <w:p w:rsidR="00CC0901" w:rsidRPr="00CC0901" w:rsidRDefault="00CC0901">
      <w:pPr>
        <w:pStyle w:val="Funotentext"/>
        <w:rPr>
          <w:lang w:val="de-DE"/>
        </w:rPr>
      </w:pPr>
      <w:r>
        <w:rPr>
          <w:rStyle w:val="Funotenzeichen"/>
        </w:rPr>
        <w:footnoteRef/>
      </w:r>
      <w:r w:rsidRPr="00CC0901">
        <w:rPr>
          <w:lang w:val="de-DE"/>
        </w:rPr>
        <w:t xml:space="preserve"> </w:t>
      </w:r>
      <w:proofErr w:type="spellStart"/>
      <w:r>
        <w:rPr>
          <w:lang w:val="de-DE"/>
        </w:rPr>
        <w:t>Zulehner</w:t>
      </w:r>
      <w:proofErr w:type="spellEnd"/>
      <w:r>
        <w:rPr>
          <w:lang w:val="de-DE"/>
        </w:rPr>
        <w:t>, Pos. 1618.</w:t>
      </w:r>
    </w:p>
  </w:footnote>
  <w:footnote w:id="20">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CC0901">
        <w:rPr>
          <w:rFonts w:ascii="Arial" w:hAnsi="Arial" w:cs="Arial"/>
          <w:sz w:val="18"/>
          <w:szCs w:val="18"/>
          <w:lang w:val="de-DE"/>
        </w:rPr>
        <w:t xml:space="preserve"> </w:t>
      </w:r>
      <w:r w:rsidR="00CC0901">
        <w:rPr>
          <w:rFonts w:ascii="Arial" w:hAnsi="Arial" w:cs="Arial"/>
          <w:sz w:val="18"/>
          <w:szCs w:val="18"/>
          <w:lang w:val="de-DE"/>
        </w:rPr>
        <w:t>Ebd.</w:t>
      </w:r>
      <w:r w:rsidRPr="008D6D58">
        <w:rPr>
          <w:rFonts w:ascii="Arial" w:hAnsi="Arial" w:cs="Arial"/>
          <w:sz w:val="18"/>
          <w:szCs w:val="18"/>
          <w:lang w:val="de-DE"/>
        </w:rPr>
        <w:t>, Pos. 2372.</w:t>
      </w:r>
    </w:p>
  </w:footnote>
  <w:footnote w:id="21">
    <w:p w:rsidR="00BC51A7" w:rsidRPr="008D6D58" w:rsidRDefault="00BC51A7">
      <w:pPr>
        <w:pStyle w:val="Funotentext"/>
        <w:rPr>
          <w:rFonts w:ascii="Arial" w:hAnsi="Arial" w:cs="Arial"/>
          <w:sz w:val="18"/>
          <w:szCs w:val="18"/>
          <w:lang w:val="de-DE"/>
        </w:rPr>
      </w:pPr>
      <w:r w:rsidRPr="008D6D58">
        <w:rPr>
          <w:rStyle w:val="Funotenzeichen"/>
          <w:rFonts w:ascii="Arial" w:hAnsi="Arial" w:cs="Arial"/>
          <w:sz w:val="18"/>
          <w:szCs w:val="18"/>
        </w:rPr>
        <w:footnoteRef/>
      </w:r>
      <w:r w:rsidRPr="008D6D58">
        <w:rPr>
          <w:rFonts w:ascii="Arial" w:hAnsi="Arial" w:cs="Arial"/>
          <w:sz w:val="18"/>
          <w:szCs w:val="18"/>
          <w:lang w:val="de-DE"/>
        </w:rPr>
        <w:t xml:space="preserve"> </w:t>
      </w:r>
      <w:proofErr w:type="spellStart"/>
      <w:r w:rsidRPr="008D6D58">
        <w:rPr>
          <w:rFonts w:ascii="Arial" w:hAnsi="Arial" w:cs="Arial"/>
          <w:sz w:val="18"/>
          <w:szCs w:val="18"/>
          <w:lang w:val="de-DE"/>
        </w:rPr>
        <w:t>Schießler</w:t>
      </w:r>
      <w:proofErr w:type="spellEnd"/>
      <w:r w:rsidRPr="008D6D58">
        <w:rPr>
          <w:rFonts w:ascii="Arial" w:hAnsi="Arial" w:cs="Arial"/>
          <w:sz w:val="18"/>
          <w:szCs w:val="18"/>
          <w:lang w:val="de-DE"/>
        </w:rPr>
        <w:t xml:space="preserve">, Rainer M., </w:t>
      </w:r>
      <w:proofErr w:type="spellStart"/>
      <w:r w:rsidRPr="008D6D58">
        <w:rPr>
          <w:rFonts w:ascii="Arial" w:hAnsi="Arial" w:cs="Arial"/>
          <w:sz w:val="18"/>
          <w:szCs w:val="18"/>
          <w:lang w:val="de-DE"/>
        </w:rPr>
        <w:t>Jessas</w:t>
      </w:r>
      <w:proofErr w:type="spellEnd"/>
      <w:r w:rsidRPr="008D6D58">
        <w:rPr>
          <w:rFonts w:ascii="Arial" w:hAnsi="Arial" w:cs="Arial"/>
          <w:sz w:val="18"/>
          <w:szCs w:val="18"/>
          <w:lang w:val="de-DE"/>
        </w:rPr>
        <w:t>, Maria und Josef. Gott zwingt nicht, er begeistert, München 2018, S. 173. Im Folge</w:t>
      </w:r>
      <w:r w:rsidRPr="008D6D58">
        <w:rPr>
          <w:rFonts w:ascii="Arial" w:hAnsi="Arial" w:cs="Arial"/>
          <w:sz w:val="18"/>
          <w:szCs w:val="18"/>
          <w:lang w:val="de-DE"/>
        </w:rPr>
        <w:t>n</w:t>
      </w:r>
      <w:r w:rsidRPr="008D6D58">
        <w:rPr>
          <w:rFonts w:ascii="Arial" w:hAnsi="Arial" w:cs="Arial"/>
          <w:sz w:val="18"/>
          <w:szCs w:val="18"/>
          <w:lang w:val="de-DE"/>
        </w:rPr>
        <w:t xml:space="preserve">den: </w:t>
      </w:r>
      <w:proofErr w:type="spellStart"/>
      <w:r w:rsidRPr="008D6D58">
        <w:rPr>
          <w:rFonts w:ascii="Arial" w:hAnsi="Arial" w:cs="Arial"/>
          <w:sz w:val="18"/>
          <w:szCs w:val="18"/>
          <w:lang w:val="de-DE"/>
        </w:rPr>
        <w:t>Schießler</w:t>
      </w:r>
      <w:proofErr w:type="spellEnd"/>
      <w:r w:rsidRPr="008D6D58">
        <w:rPr>
          <w:rFonts w:ascii="Arial" w:hAnsi="Arial" w:cs="Arial"/>
          <w:sz w:val="18"/>
          <w:szCs w:val="18"/>
          <w:lang w:val="de-DE"/>
        </w:rPr>
        <w:t>.</w:t>
      </w:r>
    </w:p>
  </w:footnote>
  <w:footnote w:id="22">
    <w:p w:rsidR="00BC51A7" w:rsidRPr="008D6D58" w:rsidRDefault="00BC51A7">
      <w:pPr>
        <w:pStyle w:val="Funotentext"/>
        <w:rPr>
          <w:lang w:val="de-DE"/>
        </w:rPr>
      </w:pPr>
      <w:r>
        <w:rPr>
          <w:rStyle w:val="Funotenzeichen"/>
        </w:rPr>
        <w:footnoteRef/>
      </w:r>
      <w:r w:rsidRPr="00CC0901">
        <w:rPr>
          <w:lang w:val="de-DE"/>
        </w:rPr>
        <w:t xml:space="preserve"> </w:t>
      </w:r>
      <w:proofErr w:type="spellStart"/>
      <w:r>
        <w:rPr>
          <w:lang w:val="de-DE"/>
        </w:rPr>
        <w:t>Vgl</w:t>
      </w:r>
      <w:proofErr w:type="spellEnd"/>
      <w:r>
        <w:rPr>
          <w:lang w:val="de-DE"/>
        </w:rPr>
        <w:t xml:space="preserve"> </w:t>
      </w:r>
      <w:r w:rsidR="008248DF" w:rsidRPr="008248DF">
        <w:rPr>
          <w:lang w:val="de-DE"/>
        </w:rPr>
        <w:t xml:space="preserve">Henneke, Christian und </w:t>
      </w:r>
      <w:proofErr w:type="spellStart"/>
      <w:r w:rsidR="008248DF" w:rsidRPr="008248DF">
        <w:rPr>
          <w:lang w:val="de-DE"/>
        </w:rPr>
        <w:t>Viecens</w:t>
      </w:r>
      <w:proofErr w:type="spellEnd"/>
      <w:r w:rsidR="008248DF" w:rsidRPr="008248DF">
        <w:rPr>
          <w:lang w:val="de-DE"/>
        </w:rPr>
        <w:t>, Gabriele, Der Kirchenkurs. Wege zu einer Kirche der Beteiligung. Ein Praxi</w:t>
      </w:r>
      <w:r w:rsidR="008248DF" w:rsidRPr="008248DF">
        <w:rPr>
          <w:lang w:val="de-DE"/>
        </w:rPr>
        <w:t>s</w:t>
      </w:r>
      <w:r w:rsidR="008248DF" w:rsidRPr="008248DF">
        <w:rPr>
          <w:lang w:val="de-DE"/>
        </w:rPr>
        <w:t>buch, Würzburg 2016, Pos. 249. Im Folgenden: Kirche der Beteiligung</w:t>
      </w:r>
      <w:r w:rsidR="008248DF">
        <w:rPr>
          <w:lang w:val="de-DE"/>
        </w:rPr>
        <w:t>, Pos.200</w:t>
      </w:r>
      <w:r w:rsidR="008248DF" w:rsidRPr="008248DF">
        <w:rPr>
          <w:lang w:val="de-DE"/>
        </w:rPr>
        <w:t>.</w:t>
      </w:r>
    </w:p>
  </w:footnote>
  <w:footnote w:id="23">
    <w:p w:rsidR="00BC51A7" w:rsidRPr="00FA3E87" w:rsidRDefault="00BC51A7">
      <w:pPr>
        <w:pStyle w:val="Funotentext"/>
        <w:rPr>
          <w:lang w:val="de-DE"/>
        </w:rPr>
      </w:pPr>
      <w:r>
        <w:rPr>
          <w:rStyle w:val="Funotenzeichen"/>
        </w:rPr>
        <w:footnoteRef/>
      </w:r>
      <w:r w:rsidRPr="00FA3E87">
        <w:rPr>
          <w:lang w:val="de-DE"/>
        </w:rPr>
        <w:t xml:space="preserve"> </w:t>
      </w:r>
      <w:r>
        <w:rPr>
          <w:lang w:val="de-DE"/>
        </w:rPr>
        <w:t xml:space="preserve">S. dazu z.B. </w:t>
      </w:r>
      <w:r w:rsidRPr="00FA3E87">
        <w:rPr>
          <w:lang w:val="de-DE"/>
        </w:rPr>
        <w:t>Henneke, Christian/Stollhoff, Birgit, Seht, ich schaffe Neues - schon sprosst es auf. Lokale Kirchenen</w:t>
      </w:r>
      <w:r w:rsidRPr="00FA3E87">
        <w:rPr>
          <w:lang w:val="de-DE"/>
        </w:rPr>
        <w:t>t</w:t>
      </w:r>
      <w:r w:rsidRPr="00FA3E87">
        <w:rPr>
          <w:lang w:val="de-DE"/>
        </w:rPr>
        <w:t>wicklung gestalten, Würzburg 2014.</w:t>
      </w:r>
    </w:p>
  </w:footnote>
  <w:footnote w:id="24">
    <w:p w:rsidR="00BC51A7" w:rsidRPr="00FA3E87" w:rsidRDefault="00BC51A7">
      <w:pPr>
        <w:pStyle w:val="Funotentext"/>
        <w:rPr>
          <w:lang w:val="de-DE"/>
        </w:rPr>
      </w:pPr>
      <w:r>
        <w:rPr>
          <w:rStyle w:val="Funotenzeichen"/>
        </w:rPr>
        <w:footnoteRef/>
      </w:r>
      <w:r>
        <w:rPr>
          <w:lang w:val="de-DE"/>
        </w:rPr>
        <w:t xml:space="preserve"> Kirche der Beteili</w:t>
      </w:r>
      <w:r w:rsidR="008248DF">
        <w:rPr>
          <w:lang w:val="de-DE"/>
        </w:rPr>
        <w:t>gung, Pos. 249.</w:t>
      </w:r>
    </w:p>
  </w:footnote>
  <w:footnote w:id="25">
    <w:p w:rsidR="00BC51A7" w:rsidRPr="003F32D4" w:rsidRDefault="00BC51A7">
      <w:pPr>
        <w:pStyle w:val="Funotentext"/>
        <w:rPr>
          <w:lang w:val="de-DE"/>
        </w:rPr>
      </w:pPr>
      <w:r>
        <w:rPr>
          <w:rStyle w:val="Funotenzeichen"/>
        </w:rPr>
        <w:footnoteRef/>
      </w:r>
      <w:r w:rsidRPr="00CC0901">
        <w:rPr>
          <w:lang w:val="de-DE"/>
        </w:rPr>
        <w:t xml:space="preserve"> </w:t>
      </w:r>
      <w:r>
        <w:rPr>
          <w:lang w:val="de-DE"/>
        </w:rPr>
        <w:t>Ebd., Pos. 372.</w:t>
      </w:r>
    </w:p>
  </w:footnote>
  <w:footnote w:id="26">
    <w:p w:rsidR="00BC51A7" w:rsidRPr="0049123D" w:rsidRDefault="00BC51A7">
      <w:pPr>
        <w:pStyle w:val="Funotentext"/>
        <w:rPr>
          <w:lang w:val="de-DE"/>
        </w:rPr>
      </w:pPr>
      <w:r>
        <w:rPr>
          <w:rStyle w:val="Funotenzeichen"/>
        </w:rPr>
        <w:footnoteRef/>
      </w:r>
      <w:r w:rsidRPr="00CC0901">
        <w:rPr>
          <w:lang w:val="de-DE"/>
        </w:rPr>
        <w:t xml:space="preserve"> </w:t>
      </w:r>
      <w:r>
        <w:rPr>
          <w:lang w:val="de-DE"/>
        </w:rPr>
        <w:t>Vgl. ebd., Pos. 614.</w:t>
      </w:r>
    </w:p>
  </w:footnote>
  <w:footnote w:id="27">
    <w:p w:rsidR="00BC51A7" w:rsidRPr="00FC1F16" w:rsidRDefault="00BC51A7">
      <w:pPr>
        <w:pStyle w:val="Funotentext"/>
        <w:rPr>
          <w:lang w:val="de-DE"/>
        </w:rPr>
      </w:pPr>
      <w:r>
        <w:rPr>
          <w:rStyle w:val="Funotenzeichen"/>
        </w:rPr>
        <w:footnoteRef/>
      </w:r>
      <w:r w:rsidRPr="00CC0901">
        <w:rPr>
          <w:lang w:val="de-DE"/>
        </w:rPr>
        <w:t xml:space="preserve"> </w:t>
      </w:r>
      <w:r>
        <w:rPr>
          <w:lang w:val="de-DE"/>
        </w:rPr>
        <w:t>Ebd., Pos. 560.</w:t>
      </w:r>
    </w:p>
  </w:footnote>
  <w:footnote w:id="28">
    <w:p w:rsidR="00BC51A7" w:rsidRPr="00FC1F16" w:rsidRDefault="00BC51A7">
      <w:pPr>
        <w:pStyle w:val="Funotentext"/>
        <w:rPr>
          <w:lang w:val="de-DE"/>
        </w:rPr>
      </w:pPr>
      <w:r>
        <w:rPr>
          <w:rStyle w:val="Funotenzeichen"/>
        </w:rPr>
        <w:footnoteRef/>
      </w:r>
      <w:r w:rsidRPr="00CC0901">
        <w:rPr>
          <w:lang w:val="de-DE"/>
        </w:rPr>
        <w:t xml:space="preserve"> </w:t>
      </w:r>
      <w:r>
        <w:rPr>
          <w:lang w:val="de-DE"/>
        </w:rPr>
        <w:t>Vgl. ebd., Pos. 635.</w:t>
      </w:r>
    </w:p>
  </w:footnote>
  <w:footnote w:id="29">
    <w:p w:rsidR="00BC51A7" w:rsidRPr="00D67CA6" w:rsidRDefault="00BC51A7">
      <w:pPr>
        <w:pStyle w:val="Funotentext"/>
        <w:rPr>
          <w:lang w:val="de-DE"/>
        </w:rPr>
      </w:pPr>
      <w:r>
        <w:rPr>
          <w:rStyle w:val="Funotenzeichen"/>
        </w:rPr>
        <w:footnoteRef/>
      </w:r>
      <w:r w:rsidRPr="00D67CA6">
        <w:rPr>
          <w:lang w:val="de-DE"/>
        </w:rPr>
        <w:t xml:space="preserve"> </w:t>
      </w:r>
      <w:r>
        <w:rPr>
          <w:lang w:val="de-DE"/>
        </w:rPr>
        <w:t>Vgl. im Folgenden immer: Kirche der Beteiligung, Pos. 1107 ff.</w:t>
      </w:r>
    </w:p>
  </w:footnote>
  <w:footnote w:id="30">
    <w:p w:rsidR="00043F7C" w:rsidRPr="00043F7C" w:rsidRDefault="00043F7C">
      <w:pPr>
        <w:pStyle w:val="Funotentext"/>
        <w:rPr>
          <w:lang w:val="de-DE"/>
        </w:rPr>
      </w:pPr>
      <w:r>
        <w:rPr>
          <w:rStyle w:val="Funotenzeichen"/>
        </w:rPr>
        <w:footnoteRef/>
      </w:r>
      <w:r w:rsidRPr="00CC0901">
        <w:rPr>
          <w:lang w:val="de-DE"/>
        </w:rPr>
        <w:t xml:space="preserve"> </w:t>
      </w:r>
      <w:proofErr w:type="spellStart"/>
      <w:r>
        <w:rPr>
          <w:lang w:val="de-DE"/>
        </w:rPr>
        <w:t>Schießler</w:t>
      </w:r>
      <w:proofErr w:type="spellEnd"/>
      <w:r>
        <w:rPr>
          <w:lang w:val="de-DE"/>
        </w:rPr>
        <w:t>, S. 34.</w:t>
      </w:r>
    </w:p>
  </w:footnote>
  <w:footnote w:id="31">
    <w:p w:rsidR="00043F7C" w:rsidRPr="00043F7C" w:rsidRDefault="00043F7C">
      <w:pPr>
        <w:pStyle w:val="Funotentext"/>
        <w:rPr>
          <w:lang w:val="de-DE"/>
        </w:rPr>
      </w:pPr>
      <w:r>
        <w:rPr>
          <w:rStyle w:val="Funotenzeichen"/>
        </w:rPr>
        <w:footnoteRef/>
      </w:r>
      <w:r w:rsidRPr="00CC0901">
        <w:rPr>
          <w:lang w:val="de-DE"/>
        </w:rPr>
        <w:t xml:space="preserve"> </w:t>
      </w:r>
      <w:r>
        <w:rPr>
          <w:lang w:val="de-DE"/>
        </w:rPr>
        <w:t xml:space="preserve">Ebd. </w:t>
      </w:r>
    </w:p>
  </w:footnote>
  <w:footnote w:id="32">
    <w:p w:rsidR="006C7A47" w:rsidRPr="006C7A47" w:rsidRDefault="006C7A47">
      <w:pPr>
        <w:pStyle w:val="Funotentext"/>
        <w:rPr>
          <w:lang w:val="de-DE"/>
        </w:rPr>
      </w:pPr>
      <w:r>
        <w:rPr>
          <w:rStyle w:val="Funotenzeichen"/>
        </w:rPr>
        <w:footnoteRef/>
      </w:r>
      <w:r w:rsidRPr="006C7A47">
        <w:rPr>
          <w:lang w:val="de-DE"/>
        </w:rPr>
        <w:t xml:space="preserve"> </w:t>
      </w:r>
      <w:proofErr w:type="spellStart"/>
      <w:r>
        <w:rPr>
          <w:lang w:val="de-DE"/>
        </w:rPr>
        <w:t>Werlen</w:t>
      </w:r>
      <w:proofErr w:type="spellEnd"/>
      <w:r>
        <w:rPr>
          <w:lang w:val="de-DE"/>
        </w:rPr>
        <w:t>, Martin, Zu spät. Eine Provokation für die Kirche,. Hoffnung für alle, Freiburg i. Br. 2018, S. 19. Im Folge</w:t>
      </w:r>
      <w:r>
        <w:rPr>
          <w:lang w:val="de-DE"/>
        </w:rPr>
        <w:t>n</w:t>
      </w:r>
      <w:r>
        <w:rPr>
          <w:lang w:val="de-DE"/>
        </w:rPr>
        <w:t xml:space="preserve">den: </w:t>
      </w:r>
      <w:proofErr w:type="spellStart"/>
      <w:r>
        <w:rPr>
          <w:lang w:val="de-DE"/>
        </w:rPr>
        <w:t>Werlen</w:t>
      </w:r>
      <w:proofErr w:type="spellEnd"/>
      <w:r>
        <w:rPr>
          <w:lang w:val="de-DE"/>
        </w:rPr>
        <w:t>.</w:t>
      </w:r>
    </w:p>
  </w:footnote>
  <w:footnote w:id="33">
    <w:p w:rsidR="006C7A47" w:rsidRPr="006C7A47" w:rsidRDefault="006C7A47">
      <w:pPr>
        <w:pStyle w:val="Funotentext"/>
        <w:rPr>
          <w:lang w:val="de-DE"/>
        </w:rPr>
      </w:pPr>
      <w:r>
        <w:rPr>
          <w:rStyle w:val="Funotenzeichen"/>
        </w:rPr>
        <w:footnoteRef/>
      </w:r>
      <w:r w:rsidRPr="00CC0901">
        <w:rPr>
          <w:lang w:val="de-DE"/>
        </w:rPr>
        <w:t xml:space="preserve"> </w:t>
      </w:r>
      <w:proofErr w:type="spellStart"/>
      <w:r>
        <w:rPr>
          <w:lang w:val="de-DE"/>
        </w:rPr>
        <w:t>Schießler</w:t>
      </w:r>
      <w:proofErr w:type="spellEnd"/>
      <w:r w:rsidR="00600E44">
        <w:rPr>
          <w:lang w:val="de-DE"/>
        </w:rPr>
        <w:t>, S. 68.</w:t>
      </w:r>
    </w:p>
  </w:footnote>
  <w:footnote w:id="34">
    <w:p w:rsidR="001445B2" w:rsidRPr="001445B2" w:rsidRDefault="001445B2">
      <w:pPr>
        <w:pStyle w:val="Funotentext"/>
        <w:rPr>
          <w:lang w:val="de-DE"/>
        </w:rPr>
      </w:pPr>
      <w:r>
        <w:rPr>
          <w:rStyle w:val="Funotenzeichen"/>
        </w:rPr>
        <w:footnoteRef/>
      </w:r>
      <w:r w:rsidRPr="00CC0901">
        <w:rPr>
          <w:lang w:val="de-DE"/>
        </w:rPr>
        <w:t xml:space="preserve"> </w:t>
      </w:r>
      <w:r>
        <w:rPr>
          <w:lang w:val="de-DE"/>
        </w:rPr>
        <w:t>Ebd., S. 53.</w:t>
      </w:r>
    </w:p>
  </w:footnote>
  <w:footnote w:id="35">
    <w:p w:rsidR="00FD4231" w:rsidRPr="00FD4231" w:rsidRDefault="00FD4231">
      <w:pPr>
        <w:pStyle w:val="Funotentext"/>
        <w:rPr>
          <w:lang w:val="de-DE"/>
        </w:rPr>
      </w:pPr>
      <w:r>
        <w:rPr>
          <w:rStyle w:val="Funotenzeichen"/>
        </w:rPr>
        <w:footnoteRef/>
      </w:r>
      <w:r w:rsidRPr="00FD4231">
        <w:rPr>
          <w:lang w:val="de-DE"/>
        </w:rPr>
        <w:t xml:space="preserve"> </w:t>
      </w:r>
      <w:r>
        <w:rPr>
          <w:lang w:val="de-DE"/>
        </w:rPr>
        <w:t>Flügge, Erik und Holte, David, Eine Kirche für viele statt heiligem Rest, Freiburg i.Br. 2018,  Pos. 314. Im Folgenden: Flügge.</w:t>
      </w:r>
    </w:p>
  </w:footnote>
  <w:footnote w:id="36">
    <w:p w:rsidR="00FD4231" w:rsidRPr="00FD4231" w:rsidRDefault="00FD4231">
      <w:pPr>
        <w:pStyle w:val="Funotentext"/>
        <w:rPr>
          <w:lang w:val="de-DE"/>
        </w:rPr>
      </w:pPr>
      <w:r>
        <w:rPr>
          <w:rStyle w:val="Funotenzeichen"/>
        </w:rPr>
        <w:footnoteRef/>
      </w:r>
      <w:r w:rsidRPr="00CC0901">
        <w:rPr>
          <w:lang w:val="de-DE"/>
        </w:rPr>
        <w:t xml:space="preserve"> </w:t>
      </w:r>
      <w:proofErr w:type="spellStart"/>
      <w:r>
        <w:rPr>
          <w:lang w:val="de-DE"/>
        </w:rPr>
        <w:t>Werlen</w:t>
      </w:r>
      <w:proofErr w:type="spellEnd"/>
      <w:r>
        <w:rPr>
          <w:lang w:val="de-DE"/>
        </w:rPr>
        <w:t>,  S. 63.</w:t>
      </w:r>
    </w:p>
  </w:footnote>
  <w:footnote w:id="37">
    <w:p w:rsidR="00B15A13" w:rsidRPr="00B15A13" w:rsidRDefault="00B15A13">
      <w:pPr>
        <w:pStyle w:val="Funotentext"/>
        <w:rPr>
          <w:lang w:val="de-DE"/>
        </w:rPr>
      </w:pPr>
      <w:r>
        <w:rPr>
          <w:rStyle w:val="Funotenzeichen"/>
        </w:rPr>
        <w:footnoteRef/>
      </w:r>
      <w:r w:rsidRPr="00CC0901">
        <w:rPr>
          <w:lang w:val="de-DE"/>
        </w:rPr>
        <w:t xml:space="preserve"> </w:t>
      </w:r>
      <w:r>
        <w:rPr>
          <w:lang w:val="de-DE"/>
        </w:rPr>
        <w:t>Ebd., S. 154.</w:t>
      </w:r>
    </w:p>
  </w:footnote>
  <w:footnote w:id="38">
    <w:p w:rsidR="00B15A13" w:rsidRPr="00B15A13" w:rsidRDefault="00B15A13">
      <w:pPr>
        <w:pStyle w:val="Funotentext"/>
        <w:rPr>
          <w:lang w:val="de-DE"/>
        </w:rPr>
      </w:pPr>
      <w:r>
        <w:rPr>
          <w:rStyle w:val="Funotenzeichen"/>
        </w:rPr>
        <w:footnoteRef/>
      </w:r>
      <w:r w:rsidRPr="00CC0901">
        <w:rPr>
          <w:lang w:val="de-DE"/>
        </w:rPr>
        <w:t xml:space="preserve"> </w:t>
      </w:r>
      <w:r>
        <w:rPr>
          <w:lang w:val="de-DE"/>
        </w:rPr>
        <w:t>Vgl. ebd., 115.</w:t>
      </w:r>
    </w:p>
  </w:footnote>
  <w:footnote w:id="39">
    <w:p w:rsidR="008061A3" w:rsidRPr="008061A3" w:rsidRDefault="008061A3" w:rsidP="008061A3">
      <w:pPr>
        <w:pStyle w:val="Funotentext"/>
        <w:rPr>
          <w:lang w:val="de-DE"/>
        </w:rPr>
      </w:pPr>
      <w:r>
        <w:rPr>
          <w:rStyle w:val="Funotenzeichen"/>
        </w:rPr>
        <w:footnoteRef/>
      </w:r>
      <w:r w:rsidRPr="008061A3">
        <w:rPr>
          <w:lang w:val="de-DE"/>
        </w:rPr>
        <w:t xml:space="preserve"> Textauszug aus der Broschüre „Heilige Pforten im Bistum Erfurt vom 13. Dezember 2015 bis 20. November 2016“: www.bistum-erfurt.de.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220F"/>
    <w:multiLevelType w:val="hybridMultilevel"/>
    <w:tmpl w:val="3D8C6E08"/>
    <w:lvl w:ilvl="0" w:tplc="08090001">
      <w:start w:val="1"/>
      <w:numFmt w:val="bullet"/>
      <w:lvlText w:val=""/>
      <w:lvlJc w:val="left"/>
      <w:pPr>
        <w:ind w:left="720" w:hanging="360"/>
      </w:pPr>
      <w:rPr>
        <w:rFonts w:ascii="Symbol" w:hAnsi="Symbol" w:hint="default"/>
      </w:rPr>
    </w:lvl>
    <w:lvl w:ilvl="1" w:tplc="CB1EB51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6A5C8E"/>
    <w:multiLevelType w:val="hybridMultilevel"/>
    <w:tmpl w:val="5030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937AA5"/>
    <w:multiLevelType w:val="hybridMultilevel"/>
    <w:tmpl w:val="B69A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957144"/>
    <w:multiLevelType w:val="hybridMultilevel"/>
    <w:tmpl w:val="DF42670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9639BD"/>
    <w:multiLevelType w:val="hybridMultilevel"/>
    <w:tmpl w:val="03063B0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BF3636"/>
    <w:multiLevelType w:val="hybridMultilevel"/>
    <w:tmpl w:val="E8F6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E848B5"/>
    <w:multiLevelType w:val="multilevel"/>
    <w:tmpl w:val="797632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7A9A3251"/>
    <w:multiLevelType w:val="multilevel"/>
    <w:tmpl w:val="91469D68"/>
    <w:lvl w:ilvl="0">
      <w:start w:val="1"/>
      <w:numFmt w:val="decimal"/>
      <w:lvlText w:val="%1."/>
      <w:lvlJc w:val="left"/>
      <w:pPr>
        <w:ind w:left="36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7"/>
  </w:num>
  <w:num w:numId="3">
    <w:abstractNumId w:val="4"/>
  </w:num>
  <w:num w:numId="4">
    <w:abstractNumId w:val="0"/>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DF4"/>
    <w:rsid w:val="00015654"/>
    <w:rsid w:val="00043F7C"/>
    <w:rsid w:val="0007208A"/>
    <w:rsid w:val="000B74F8"/>
    <w:rsid w:val="000C37F6"/>
    <w:rsid w:val="000E45F1"/>
    <w:rsid w:val="001445B2"/>
    <w:rsid w:val="001A4F51"/>
    <w:rsid w:val="001C155A"/>
    <w:rsid w:val="001C5479"/>
    <w:rsid w:val="001C587E"/>
    <w:rsid w:val="00292022"/>
    <w:rsid w:val="00320080"/>
    <w:rsid w:val="00335925"/>
    <w:rsid w:val="003A1BB5"/>
    <w:rsid w:val="003F32D4"/>
    <w:rsid w:val="0049123D"/>
    <w:rsid w:val="004E0E81"/>
    <w:rsid w:val="00600E44"/>
    <w:rsid w:val="00646C7F"/>
    <w:rsid w:val="006C7A47"/>
    <w:rsid w:val="006F2C25"/>
    <w:rsid w:val="006F54C0"/>
    <w:rsid w:val="00722397"/>
    <w:rsid w:val="007F06A4"/>
    <w:rsid w:val="007F2DF4"/>
    <w:rsid w:val="00801D72"/>
    <w:rsid w:val="008061A3"/>
    <w:rsid w:val="008248DF"/>
    <w:rsid w:val="00847A48"/>
    <w:rsid w:val="00874DCB"/>
    <w:rsid w:val="008D6D58"/>
    <w:rsid w:val="0090127E"/>
    <w:rsid w:val="009A3759"/>
    <w:rsid w:val="00B15A13"/>
    <w:rsid w:val="00B805C0"/>
    <w:rsid w:val="00B80FA4"/>
    <w:rsid w:val="00BC51A7"/>
    <w:rsid w:val="00BD32C1"/>
    <w:rsid w:val="00BD4745"/>
    <w:rsid w:val="00CC0901"/>
    <w:rsid w:val="00D622E7"/>
    <w:rsid w:val="00D67CA6"/>
    <w:rsid w:val="00DB308B"/>
    <w:rsid w:val="00E14C05"/>
    <w:rsid w:val="00E96968"/>
    <w:rsid w:val="00F06FC8"/>
    <w:rsid w:val="00F3188C"/>
    <w:rsid w:val="00F35435"/>
    <w:rsid w:val="00F82C11"/>
    <w:rsid w:val="00FA3E87"/>
    <w:rsid w:val="00FB3560"/>
    <w:rsid w:val="00FC183E"/>
    <w:rsid w:val="00FC1F16"/>
    <w:rsid w:val="00FD4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96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96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C7A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4F51"/>
    <w:pPr>
      <w:ind w:left="720"/>
      <w:contextualSpacing/>
    </w:pPr>
  </w:style>
  <w:style w:type="paragraph" w:styleId="Funotentext">
    <w:name w:val="footnote text"/>
    <w:basedOn w:val="Standard"/>
    <w:link w:val="FunotentextZchn"/>
    <w:uiPriority w:val="99"/>
    <w:semiHidden/>
    <w:unhideWhenUsed/>
    <w:rsid w:val="00E9696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96968"/>
    <w:rPr>
      <w:sz w:val="20"/>
      <w:szCs w:val="20"/>
    </w:rPr>
  </w:style>
  <w:style w:type="character" w:styleId="Funotenzeichen">
    <w:name w:val="footnote reference"/>
    <w:basedOn w:val="Absatz-Standardschriftart"/>
    <w:uiPriority w:val="99"/>
    <w:semiHidden/>
    <w:unhideWhenUsed/>
    <w:rsid w:val="00E96968"/>
    <w:rPr>
      <w:vertAlign w:val="superscript"/>
    </w:rPr>
  </w:style>
  <w:style w:type="character" w:customStyle="1" w:styleId="berschrift1Zchn">
    <w:name w:val="Überschrift 1 Zchn"/>
    <w:basedOn w:val="Absatz-Standardschriftart"/>
    <w:link w:val="berschrift1"/>
    <w:uiPriority w:val="9"/>
    <w:rsid w:val="00E9696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E96968"/>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D67C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7CA6"/>
    <w:rPr>
      <w:rFonts w:ascii="Tahoma" w:hAnsi="Tahoma" w:cs="Tahoma"/>
      <w:sz w:val="16"/>
      <w:szCs w:val="16"/>
    </w:rPr>
  </w:style>
  <w:style w:type="character" w:styleId="Hyperlink">
    <w:name w:val="Hyperlink"/>
    <w:basedOn w:val="Absatz-Standardschriftart"/>
    <w:uiPriority w:val="99"/>
    <w:unhideWhenUsed/>
    <w:rsid w:val="00F06FC8"/>
    <w:rPr>
      <w:color w:val="0000FF" w:themeColor="hyperlink"/>
      <w:u w:val="single"/>
    </w:rPr>
  </w:style>
  <w:style w:type="character" w:customStyle="1" w:styleId="berschrift3Zchn">
    <w:name w:val="Überschrift 3 Zchn"/>
    <w:basedOn w:val="Absatz-Standardschriftart"/>
    <w:link w:val="berschrift3"/>
    <w:uiPriority w:val="9"/>
    <w:rsid w:val="006C7A47"/>
    <w:rPr>
      <w:rFonts w:asciiTheme="majorHAnsi" w:eastAsiaTheme="majorEastAsia" w:hAnsiTheme="majorHAnsi" w:cstheme="majorBidi"/>
      <w:b/>
      <w:bCs/>
      <w:color w:val="4F81BD" w:themeColor="accent1"/>
    </w:rPr>
  </w:style>
  <w:style w:type="paragraph" w:styleId="Kopfzeile">
    <w:name w:val="header"/>
    <w:basedOn w:val="Standard"/>
    <w:link w:val="KopfzeileZchn"/>
    <w:uiPriority w:val="99"/>
    <w:unhideWhenUsed/>
    <w:rsid w:val="000B74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74F8"/>
  </w:style>
  <w:style w:type="paragraph" w:styleId="Fuzeile">
    <w:name w:val="footer"/>
    <w:basedOn w:val="Standard"/>
    <w:link w:val="FuzeileZchn"/>
    <w:uiPriority w:val="99"/>
    <w:unhideWhenUsed/>
    <w:rsid w:val="000B74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74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96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96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C7A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4F51"/>
    <w:pPr>
      <w:ind w:left="720"/>
      <w:contextualSpacing/>
    </w:pPr>
  </w:style>
  <w:style w:type="paragraph" w:styleId="Funotentext">
    <w:name w:val="footnote text"/>
    <w:basedOn w:val="Standard"/>
    <w:link w:val="FunotentextZchn"/>
    <w:uiPriority w:val="99"/>
    <w:semiHidden/>
    <w:unhideWhenUsed/>
    <w:rsid w:val="00E9696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96968"/>
    <w:rPr>
      <w:sz w:val="20"/>
      <w:szCs w:val="20"/>
    </w:rPr>
  </w:style>
  <w:style w:type="character" w:styleId="Funotenzeichen">
    <w:name w:val="footnote reference"/>
    <w:basedOn w:val="Absatz-Standardschriftart"/>
    <w:uiPriority w:val="99"/>
    <w:semiHidden/>
    <w:unhideWhenUsed/>
    <w:rsid w:val="00E96968"/>
    <w:rPr>
      <w:vertAlign w:val="superscript"/>
    </w:rPr>
  </w:style>
  <w:style w:type="character" w:customStyle="1" w:styleId="berschrift1Zchn">
    <w:name w:val="Überschrift 1 Zchn"/>
    <w:basedOn w:val="Absatz-Standardschriftart"/>
    <w:link w:val="berschrift1"/>
    <w:uiPriority w:val="9"/>
    <w:rsid w:val="00E9696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E96968"/>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D67C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7CA6"/>
    <w:rPr>
      <w:rFonts w:ascii="Tahoma" w:hAnsi="Tahoma" w:cs="Tahoma"/>
      <w:sz w:val="16"/>
      <w:szCs w:val="16"/>
    </w:rPr>
  </w:style>
  <w:style w:type="character" w:styleId="Hyperlink">
    <w:name w:val="Hyperlink"/>
    <w:basedOn w:val="Absatz-Standardschriftart"/>
    <w:uiPriority w:val="99"/>
    <w:unhideWhenUsed/>
    <w:rsid w:val="00F06FC8"/>
    <w:rPr>
      <w:color w:val="0000FF" w:themeColor="hyperlink"/>
      <w:u w:val="single"/>
    </w:rPr>
  </w:style>
  <w:style w:type="character" w:customStyle="1" w:styleId="berschrift3Zchn">
    <w:name w:val="Überschrift 3 Zchn"/>
    <w:basedOn w:val="Absatz-Standardschriftart"/>
    <w:link w:val="berschrift3"/>
    <w:uiPriority w:val="9"/>
    <w:rsid w:val="006C7A47"/>
    <w:rPr>
      <w:rFonts w:asciiTheme="majorHAnsi" w:eastAsiaTheme="majorEastAsia" w:hAnsiTheme="majorHAnsi" w:cstheme="majorBidi"/>
      <w:b/>
      <w:bCs/>
      <w:color w:val="4F81BD" w:themeColor="accent1"/>
    </w:rPr>
  </w:style>
  <w:style w:type="paragraph" w:styleId="Kopfzeile">
    <w:name w:val="header"/>
    <w:basedOn w:val="Standard"/>
    <w:link w:val="KopfzeileZchn"/>
    <w:uiPriority w:val="99"/>
    <w:unhideWhenUsed/>
    <w:rsid w:val="000B74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74F8"/>
  </w:style>
  <w:style w:type="paragraph" w:styleId="Fuzeile">
    <w:name w:val="footer"/>
    <w:basedOn w:val="Standard"/>
    <w:link w:val="FuzeileZchn"/>
    <w:uiPriority w:val="99"/>
    <w:unhideWhenUsed/>
    <w:rsid w:val="000B74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7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QF2O_m1_2p0&amp;feature=youtu.b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istum-erfurt.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lokale-kirchenentwicklung.de/"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QF2O_m1_2p0&amp;feature=youtu.b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284B4-6104-4705-821D-ACF47248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4127</Words>
  <Characters>23530</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dc:creator>
  <cp:lastModifiedBy>Ina</cp:lastModifiedBy>
  <cp:revision>9</cp:revision>
  <cp:lastPrinted>2019-03-14T11:19:00Z</cp:lastPrinted>
  <dcterms:created xsi:type="dcterms:W3CDTF">2019-03-08T08:36:00Z</dcterms:created>
  <dcterms:modified xsi:type="dcterms:W3CDTF">2019-03-14T11:20:00Z</dcterms:modified>
</cp:coreProperties>
</file>